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shd w:val="clear" w:color="auto" w:fill="FFFFFF"/>
        <w:tblCellMar>
          <w:left w:w="0" w:type="dxa"/>
          <w:right w:w="0" w:type="dxa"/>
        </w:tblCellMar>
        <w:tblLook w:val="04A0" w:firstRow="1" w:lastRow="0" w:firstColumn="1" w:lastColumn="0" w:noHBand="0" w:noVBand="1"/>
      </w:tblPr>
      <w:tblGrid>
        <w:gridCol w:w="3045"/>
        <w:gridCol w:w="5738"/>
      </w:tblGrid>
      <w:tr w:rsidR="009E0FE6" w:rsidRPr="009E0FE6" w14:paraId="10963A39" w14:textId="77777777" w:rsidTr="009E0FE6">
        <w:trPr>
          <w:tblCellSpacing w:w="15" w:type="dxa"/>
        </w:trPr>
        <w:tc>
          <w:tcPr>
            <w:tcW w:w="3000" w:type="dxa"/>
            <w:shd w:val="clear" w:color="auto" w:fill="FFFFFF"/>
            <w:tcMar>
              <w:top w:w="30" w:type="dxa"/>
              <w:left w:w="30" w:type="dxa"/>
              <w:bottom w:w="30" w:type="dxa"/>
              <w:right w:w="30" w:type="dxa"/>
            </w:tcMar>
            <w:hideMark/>
          </w:tcPr>
          <w:p w14:paraId="002B27B9" w14:textId="0EA34569" w:rsidR="009E0FE6" w:rsidRPr="009E0FE6" w:rsidRDefault="00952D24" w:rsidP="009E0FE6">
            <w:pPr>
              <w:spacing w:before="60" w:after="0" w:line="271" w:lineRule="auto"/>
              <w:jc w:val="center"/>
              <w:rPr>
                <w:rFonts w:ascii="Times New Roman" w:eastAsia="Times New Roman" w:hAnsi="Times New Roman" w:cs="Times New Roman"/>
                <w:color w:val="000000"/>
                <w:sz w:val="28"/>
                <w:szCs w:val="28"/>
              </w:rPr>
            </w:pPr>
            <w:r w:rsidRPr="002244CB">
              <w:rPr>
                <w:rFonts w:ascii="Times New Roman" w:eastAsia="Times New Roman" w:hAnsi="Times New Roman" w:cs="Times New Roman"/>
                <w:b/>
                <w:bCs/>
                <w:noProof/>
                <w:color w:val="000000"/>
                <w:sz w:val="32"/>
                <w:szCs w:val="32"/>
              </w:rPr>
              <mc:AlternateContent>
                <mc:Choice Requires="wps">
                  <w:drawing>
                    <wp:anchor distT="0" distB="0" distL="114300" distR="114300" simplePos="0" relativeHeight="251661312" behindDoc="0" locked="0" layoutInCell="1" allowOverlap="1" wp14:anchorId="28AA965A" wp14:editId="0AB67B57">
                      <wp:simplePos x="0" y="0"/>
                      <wp:positionH relativeFrom="column">
                        <wp:posOffset>676275</wp:posOffset>
                      </wp:positionH>
                      <wp:positionV relativeFrom="paragraph">
                        <wp:posOffset>366395</wp:posOffset>
                      </wp:positionV>
                      <wp:extent cx="5429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4292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525418"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25pt,28.85pt" to="96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" strokecolor="windowText" strokeweight="1pt">
                      <v:stroke joinstyle="miter"/>
                    </v:line>
                  </w:pict>
                </mc:Fallback>
              </mc:AlternateContent>
            </w:r>
            <w:r w:rsidR="009E0FE6" w:rsidRPr="009E0FE6">
              <w:rPr>
                <w:rFonts w:ascii="Times New Roman" w:eastAsia="Times New Roman" w:hAnsi="Times New Roman" w:cs="Times New Roman"/>
                <w:b/>
                <w:bCs/>
                <w:color w:val="000000"/>
                <w:sz w:val="28"/>
                <w:szCs w:val="28"/>
              </w:rPr>
              <w:t>BỘ Y TẾ</w:t>
            </w:r>
            <w:r w:rsidR="009E0FE6" w:rsidRPr="009E0FE6">
              <w:rPr>
                <w:rFonts w:ascii="Times New Roman" w:eastAsia="Times New Roman" w:hAnsi="Times New Roman" w:cs="Times New Roman"/>
                <w:b/>
                <w:bCs/>
                <w:color w:val="000000"/>
                <w:sz w:val="28"/>
                <w:szCs w:val="28"/>
              </w:rPr>
              <w:br/>
            </w:r>
          </w:p>
        </w:tc>
        <w:tc>
          <w:tcPr>
            <w:tcW w:w="0" w:type="auto"/>
            <w:shd w:val="clear" w:color="auto" w:fill="FFFFFF"/>
            <w:tcMar>
              <w:top w:w="30" w:type="dxa"/>
              <w:left w:w="30" w:type="dxa"/>
              <w:bottom w:w="30" w:type="dxa"/>
              <w:right w:w="30" w:type="dxa"/>
            </w:tcMar>
            <w:hideMark/>
          </w:tcPr>
          <w:p w14:paraId="129F9EA7" w14:textId="476E0D7F" w:rsidR="009E0FE6" w:rsidRPr="009E0FE6" w:rsidRDefault="00952D24" w:rsidP="00451214">
            <w:pPr>
              <w:spacing w:before="60" w:after="0" w:line="271" w:lineRule="auto"/>
              <w:jc w:val="center"/>
              <w:rPr>
                <w:rFonts w:ascii="Times New Roman" w:eastAsia="Times New Roman" w:hAnsi="Times New Roman" w:cs="Times New Roman"/>
                <w:color w:val="000000"/>
                <w:sz w:val="28"/>
                <w:szCs w:val="28"/>
              </w:rPr>
            </w:pPr>
            <w:r w:rsidRPr="002244CB">
              <w:rPr>
                <w:rFonts w:ascii="Times New Roman" w:eastAsia="Times New Roman" w:hAnsi="Times New Roman" w:cs="Times New Roman"/>
                <w:b/>
                <w:bCs/>
                <w:noProof/>
                <w:color w:val="000000"/>
                <w:sz w:val="32"/>
                <w:szCs w:val="32"/>
              </w:rPr>
              <mc:AlternateContent>
                <mc:Choice Requires="wps">
                  <w:drawing>
                    <wp:anchor distT="0" distB="0" distL="114300" distR="114300" simplePos="0" relativeHeight="251663360" behindDoc="0" locked="0" layoutInCell="1" allowOverlap="1" wp14:anchorId="2C5C5580" wp14:editId="1BDC8675">
                      <wp:simplePos x="0" y="0"/>
                      <wp:positionH relativeFrom="column">
                        <wp:posOffset>739140</wp:posOffset>
                      </wp:positionH>
                      <wp:positionV relativeFrom="paragraph">
                        <wp:posOffset>480060</wp:posOffset>
                      </wp:positionV>
                      <wp:extent cx="20955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0955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9A399A"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pt,37.8pt" to="223.2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" strokecolor="windowText" strokeweight="1pt">
                      <v:stroke joinstyle="miter"/>
                    </v:line>
                  </w:pict>
                </mc:Fallback>
              </mc:AlternateContent>
            </w:r>
            <w:r w:rsidR="009E0FE6" w:rsidRPr="009E0FE6">
              <w:rPr>
                <w:rFonts w:ascii="Times New Roman" w:eastAsia="Times New Roman" w:hAnsi="Times New Roman" w:cs="Times New Roman"/>
                <w:b/>
                <w:bCs/>
                <w:color w:val="000000"/>
                <w:sz w:val="27"/>
                <w:szCs w:val="27"/>
              </w:rPr>
              <w:t>CỘNG H</w:t>
            </w:r>
            <w:r w:rsidR="00451214">
              <w:rPr>
                <w:rFonts w:ascii="Times New Roman" w:eastAsia="Times New Roman" w:hAnsi="Times New Roman" w:cs="Times New Roman"/>
                <w:b/>
                <w:bCs/>
                <w:color w:val="000000"/>
                <w:sz w:val="27"/>
                <w:szCs w:val="27"/>
              </w:rPr>
              <w:t>ÒA</w:t>
            </w:r>
            <w:r w:rsidR="009E0FE6" w:rsidRPr="009E0FE6">
              <w:rPr>
                <w:rFonts w:ascii="Times New Roman" w:eastAsia="Times New Roman" w:hAnsi="Times New Roman" w:cs="Times New Roman"/>
                <w:b/>
                <w:bCs/>
                <w:color w:val="000000"/>
                <w:sz w:val="27"/>
                <w:szCs w:val="27"/>
              </w:rPr>
              <w:t xml:space="preserve"> XÃ HỘI CHỦ NGHĨA VIỆT NAM</w:t>
            </w:r>
            <w:r w:rsidR="009E0FE6" w:rsidRPr="009E0FE6">
              <w:rPr>
                <w:rFonts w:ascii="Times New Roman" w:eastAsia="Times New Roman" w:hAnsi="Times New Roman" w:cs="Times New Roman"/>
                <w:b/>
                <w:bCs/>
                <w:color w:val="000000"/>
                <w:sz w:val="28"/>
                <w:szCs w:val="28"/>
              </w:rPr>
              <w:br/>
              <w:t>Độc lập - Tự do - Hạnh phúc</w:t>
            </w:r>
          </w:p>
        </w:tc>
      </w:tr>
      <w:tr w:rsidR="009E0FE6" w:rsidRPr="009E0FE6" w14:paraId="41B29B84" w14:textId="77777777" w:rsidTr="009E0FE6">
        <w:trPr>
          <w:tblCellSpacing w:w="15" w:type="dxa"/>
        </w:trPr>
        <w:tc>
          <w:tcPr>
            <w:tcW w:w="3000" w:type="dxa"/>
            <w:shd w:val="clear" w:color="auto" w:fill="FFFFFF"/>
            <w:tcMar>
              <w:top w:w="30" w:type="dxa"/>
              <w:left w:w="30" w:type="dxa"/>
              <w:bottom w:w="30" w:type="dxa"/>
              <w:right w:w="30" w:type="dxa"/>
            </w:tcMar>
            <w:hideMark/>
          </w:tcPr>
          <w:p w14:paraId="6E445E79" w14:textId="70CCDAD1" w:rsidR="009E0FE6" w:rsidRPr="00451214" w:rsidRDefault="009E0FE6" w:rsidP="00952D24">
            <w:pPr>
              <w:spacing w:before="240" w:after="0" w:line="271" w:lineRule="auto"/>
              <w:jc w:val="center"/>
              <w:rPr>
                <w:rFonts w:ascii="Times New Roman" w:eastAsia="Times New Roman" w:hAnsi="Times New Roman" w:cs="Times New Roman"/>
                <w:color w:val="000000"/>
                <w:sz w:val="28"/>
                <w:szCs w:val="28"/>
              </w:rPr>
            </w:pPr>
            <w:r w:rsidRPr="00451214">
              <w:rPr>
                <w:rFonts w:ascii="Times New Roman" w:eastAsia="Times New Roman" w:hAnsi="Times New Roman" w:cs="Times New Roman"/>
                <w:color w:val="000000"/>
                <w:sz w:val="28"/>
                <w:szCs w:val="28"/>
              </w:rPr>
              <w:t>Số:        /2021/TT-BYT</w:t>
            </w:r>
          </w:p>
        </w:tc>
        <w:tc>
          <w:tcPr>
            <w:tcW w:w="0" w:type="auto"/>
            <w:shd w:val="clear" w:color="auto" w:fill="FFFFFF"/>
            <w:tcMar>
              <w:top w:w="30" w:type="dxa"/>
              <w:left w:w="30" w:type="dxa"/>
              <w:bottom w:w="30" w:type="dxa"/>
              <w:right w:w="30" w:type="dxa"/>
            </w:tcMar>
            <w:hideMark/>
          </w:tcPr>
          <w:p w14:paraId="4FE93C14" w14:textId="5C9DA3DA" w:rsidR="009E0FE6" w:rsidRPr="009E0FE6" w:rsidRDefault="009E0FE6" w:rsidP="00952D24">
            <w:pPr>
              <w:spacing w:before="240" w:after="0" w:line="271" w:lineRule="auto"/>
              <w:jc w:val="center"/>
              <w:rPr>
                <w:rFonts w:ascii="Times New Roman" w:eastAsia="Times New Roman" w:hAnsi="Times New Roman" w:cs="Times New Roman"/>
                <w:color w:val="000000"/>
                <w:sz w:val="28"/>
                <w:szCs w:val="28"/>
              </w:rPr>
            </w:pPr>
            <w:r w:rsidRPr="009E0FE6">
              <w:rPr>
                <w:rFonts w:ascii="Times New Roman" w:eastAsia="Times New Roman" w:hAnsi="Times New Roman" w:cs="Times New Roman"/>
                <w:i/>
                <w:iCs/>
                <w:color w:val="000000"/>
                <w:sz w:val="28"/>
                <w:szCs w:val="28"/>
              </w:rPr>
              <w:t xml:space="preserve">Hà Nội, ngày </w:t>
            </w:r>
            <w:r>
              <w:rPr>
                <w:rFonts w:ascii="Times New Roman" w:eastAsia="Times New Roman" w:hAnsi="Times New Roman" w:cs="Times New Roman"/>
                <w:i/>
                <w:iCs/>
                <w:color w:val="000000"/>
                <w:sz w:val="28"/>
                <w:szCs w:val="28"/>
              </w:rPr>
              <w:t xml:space="preserve">   </w:t>
            </w:r>
            <w:r w:rsidRPr="009E0FE6">
              <w:rPr>
                <w:rFonts w:ascii="Times New Roman" w:eastAsia="Times New Roman" w:hAnsi="Times New Roman" w:cs="Times New Roman"/>
                <w:i/>
                <w:iCs/>
                <w:color w:val="000000"/>
                <w:sz w:val="28"/>
                <w:szCs w:val="28"/>
              </w:rPr>
              <w:t xml:space="preserve"> tháng </w:t>
            </w:r>
            <w:r>
              <w:rPr>
                <w:rFonts w:ascii="Times New Roman" w:eastAsia="Times New Roman" w:hAnsi="Times New Roman" w:cs="Times New Roman"/>
                <w:i/>
                <w:iCs/>
                <w:color w:val="000000"/>
                <w:sz w:val="28"/>
                <w:szCs w:val="28"/>
              </w:rPr>
              <w:t xml:space="preserve">   </w:t>
            </w:r>
            <w:r w:rsidRPr="009E0FE6">
              <w:rPr>
                <w:rFonts w:ascii="Times New Roman" w:eastAsia="Times New Roman" w:hAnsi="Times New Roman" w:cs="Times New Roman"/>
                <w:i/>
                <w:iCs/>
                <w:color w:val="000000"/>
                <w:sz w:val="28"/>
                <w:szCs w:val="28"/>
              </w:rPr>
              <w:t xml:space="preserve"> năm 20</w:t>
            </w:r>
            <w:r>
              <w:rPr>
                <w:rFonts w:ascii="Times New Roman" w:eastAsia="Times New Roman" w:hAnsi="Times New Roman" w:cs="Times New Roman"/>
                <w:i/>
                <w:iCs/>
                <w:color w:val="000000"/>
                <w:sz w:val="28"/>
                <w:szCs w:val="28"/>
              </w:rPr>
              <w:t>21</w:t>
            </w:r>
          </w:p>
        </w:tc>
      </w:tr>
    </w:tbl>
    <w:p w14:paraId="7C04DF08" w14:textId="7FCEE081" w:rsidR="009E0FE6" w:rsidRPr="00C85D68" w:rsidRDefault="009E0FE6" w:rsidP="009E0FE6">
      <w:pPr>
        <w:shd w:val="clear" w:color="auto" w:fill="FFFFFF"/>
        <w:spacing w:after="0" w:line="271" w:lineRule="auto"/>
        <w:jc w:val="both"/>
        <w:rPr>
          <w:rFonts w:ascii="Times New Roman" w:eastAsia="Times New Roman" w:hAnsi="Times New Roman" w:cs="Times New Roman"/>
          <w:i/>
          <w:color w:val="000000"/>
          <w:sz w:val="28"/>
          <w:szCs w:val="28"/>
        </w:rPr>
      </w:pPr>
      <w:r w:rsidRPr="009E0FE6">
        <w:rPr>
          <w:rFonts w:ascii="Times New Roman" w:eastAsia="Times New Roman" w:hAnsi="Times New Roman" w:cs="Times New Roman"/>
          <w:color w:val="000000"/>
          <w:sz w:val="28"/>
          <w:szCs w:val="28"/>
        </w:rPr>
        <w:t> </w:t>
      </w:r>
      <w:r w:rsidR="00C85D68" w:rsidRPr="00C85D68">
        <w:rPr>
          <w:rFonts w:ascii="Times New Roman" w:eastAsia="Times New Roman" w:hAnsi="Times New Roman" w:cs="Times New Roman"/>
          <w:i/>
          <w:color w:val="000000"/>
          <w:sz w:val="28"/>
          <w:szCs w:val="28"/>
        </w:rPr>
        <w:t xml:space="preserve">Dự thảo lần </w:t>
      </w:r>
      <w:r w:rsidR="00C62FEA">
        <w:rPr>
          <w:rFonts w:ascii="Times New Roman" w:eastAsia="Times New Roman" w:hAnsi="Times New Roman" w:cs="Times New Roman"/>
          <w:i/>
          <w:color w:val="000000"/>
          <w:sz w:val="28"/>
          <w:szCs w:val="28"/>
        </w:rPr>
        <w:t>2</w:t>
      </w:r>
      <w:r w:rsidR="00AB3204">
        <w:rPr>
          <w:rFonts w:ascii="Times New Roman" w:eastAsia="Times New Roman" w:hAnsi="Times New Roman" w:cs="Times New Roman"/>
          <w:i/>
          <w:color w:val="000000"/>
          <w:sz w:val="28"/>
          <w:szCs w:val="28"/>
        </w:rPr>
        <w:t>, tháng 10/2021</w:t>
      </w:r>
    </w:p>
    <w:p w14:paraId="7A0CE18B" w14:textId="77777777" w:rsidR="00AB3204" w:rsidRDefault="00AB3204" w:rsidP="00451214">
      <w:pPr>
        <w:shd w:val="clear" w:color="auto" w:fill="FFFFFF"/>
        <w:spacing w:after="0" w:line="360" w:lineRule="exact"/>
        <w:jc w:val="center"/>
        <w:rPr>
          <w:rFonts w:ascii="Times New Roman" w:eastAsia="Times New Roman" w:hAnsi="Times New Roman" w:cs="Times New Roman"/>
          <w:b/>
          <w:bCs/>
          <w:color w:val="000000"/>
          <w:sz w:val="28"/>
          <w:szCs w:val="28"/>
        </w:rPr>
      </w:pPr>
    </w:p>
    <w:p w14:paraId="61ED2C11" w14:textId="1BA22CDA" w:rsidR="009E0FE6" w:rsidRDefault="009E0FE6" w:rsidP="00451214">
      <w:pPr>
        <w:shd w:val="clear" w:color="auto" w:fill="FFFFFF"/>
        <w:spacing w:after="0" w:line="360" w:lineRule="exact"/>
        <w:jc w:val="center"/>
        <w:rPr>
          <w:rFonts w:ascii="Times New Roman" w:eastAsia="Times New Roman" w:hAnsi="Times New Roman" w:cs="Times New Roman"/>
          <w:b/>
          <w:bCs/>
          <w:color w:val="000000"/>
          <w:sz w:val="28"/>
          <w:szCs w:val="28"/>
        </w:rPr>
      </w:pPr>
      <w:r w:rsidRPr="009E0FE6">
        <w:rPr>
          <w:rFonts w:ascii="Times New Roman" w:eastAsia="Times New Roman" w:hAnsi="Times New Roman" w:cs="Times New Roman"/>
          <w:b/>
          <w:bCs/>
          <w:color w:val="000000"/>
          <w:sz w:val="28"/>
          <w:szCs w:val="28"/>
        </w:rPr>
        <w:t>THÔNG TƯ</w:t>
      </w:r>
    </w:p>
    <w:p w14:paraId="7D05780E" w14:textId="77777777" w:rsidR="006B5E78" w:rsidRDefault="009E0FE6" w:rsidP="00451214">
      <w:pPr>
        <w:shd w:val="clear" w:color="auto" w:fill="FFFFFF"/>
        <w:spacing w:after="0" w:line="360" w:lineRule="exac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Hướng dẫn thực hiện nhiệm vụ bảo vệ</w:t>
      </w:r>
      <w:r w:rsidR="00CE7B82">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chăm sóc sức khỏe cán bộ </w:t>
      </w:r>
    </w:p>
    <w:p w14:paraId="35DD2CC8" w14:textId="55DBA825" w:rsidR="009E0FE6" w:rsidRPr="009E0FE6" w:rsidRDefault="006B5E78" w:rsidP="00451214">
      <w:pPr>
        <w:shd w:val="clear" w:color="auto" w:fill="FFFFFF"/>
        <w:spacing w:after="0" w:line="360" w:lineRule="exac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của ngành y tế</w:t>
      </w:r>
      <w:r w:rsidR="006103B4">
        <w:rPr>
          <w:rFonts w:ascii="Times New Roman" w:eastAsia="Times New Roman" w:hAnsi="Times New Roman" w:cs="Times New Roman"/>
          <w:b/>
          <w:bCs/>
          <w:color w:val="000000"/>
          <w:sz w:val="28"/>
          <w:szCs w:val="28"/>
        </w:rPr>
        <w:t xml:space="preserve"> </w:t>
      </w:r>
      <w:r w:rsidR="009E0FE6">
        <w:rPr>
          <w:rFonts w:ascii="Times New Roman" w:eastAsia="Times New Roman" w:hAnsi="Times New Roman" w:cs="Times New Roman"/>
          <w:b/>
          <w:bCs/>
          <w:color w:val="000000"/>
          <w:sz w:val="28"/>
          <w:szCs w:val="28"/>
        </w:rPr>
        <w:t>các tỉnh, thành phố trực thuộc Trung ương</w:t>
      </w:r>
    </w:p>
    <w:p w14:paraId="4A0F11A1" w14:textId="689B50E1" w:rsidR="009E0FE6" w:rsidRDefault="00451214" w:rsidP="00451214">
      <w:pPr>
        <w:shd w:val="clear" w:color="auto" w:fill="FFFFFF"/>
        <w:spacing w:after="0" w:line="360" w:lineRule="exact"/>
        <w:jc w:val="both"/>
        <w:rPr>
          <w:rFonts w:ascii="Times New Roman" w:eastAsia="Times New Roman" w:hAnsi="Times New Roman" w:cs="Times New Roman"/>
          <w:b/>
          <w:bCs/>
          <w:color w:val="000000"/>
          <w:sz w:val="28"/>
          <w:szCs w:val="28"/>
        </w:rPr>
      </w:pPr>
      <w:r w:rsidRPr="002244CB">
        <w:rPr>
          <w:rFonts w:ascii="Times New Roman" w:eastAsia="Times New Roman" w:hAnsi="Times New Roman" w:cs="Times New Roman"/>
          <w:b/>
          <w:bCs/>
          <w:noProof/>
          <w:color w:val="000000"/>
          <w:sz w:val="32"/>
          <w:szCs w:val="32"/>
        </w:rPr>
        <mc:AlternateContent>
          <mc:Choice Requires="wps">
            <w:drawing>
              <wp:anchor distT="0" distB="0" distL="114300" distR="114300" simplePos="0" relativeHeight="251665408" behindDoc="0" locked="0" layoutInCell="1" allowOverlap="1" wp14:anchorId="1A501ED4" wp14:editId="62198AFA">
                <wp:simplePos x="0" y="0"/>
                <wp:positionH relativeFrom="column">
                  <wp:posOffset>1767840</wp:posOffset>
                </wp:positionH>
                <wp:positionV relativeFrom="paragraph">
                  <wp:posOffset>113030</wp:posOffset>
                </wp:positionV>
                <wp:extent cx="2390775" cy="0"/>
                <wp:effectExtent l="0" t="0" r="9525" b="19050"/>
                <wp:wrapNone/>
                <wp:docPr id="3" name="Straight Connector 3"/>
                <wp:cNvGraphicFramePr/>
                <a:graphic xmlns:a="http://schemas.openxmlformats.org/drawingml/2006/main">
                  <a:graphicData uri="http://schemas.microsoft.com/office/word/2010/wordprocessingShape">
                    <wps:wsp>
                      <wps:cNvCnPr/>
                      <wps:spPr>
                        <a:xfrm flipV="1">
                          <a:off x="0" y="0"/>
                          <a:ext cx="239077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2pt,8.9pt" to="327.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" strokecolor="windowText" strokeweight="1pt">
                <v:stroke joinstyle="miter"/>
              </v:line>
            </w:pict>
          </mc:Fallback>
        </mc:AlternateContent>
      </w:r>
    </w:p>
    <w:p w14:paraId="757F6D28" w14:textId="3E87C3FA" w:rsidR="009E0FE6" w:rsidRDefault="009E0FE6" w:rsidP="00451214">
      <w:pPr>
        <w:shd w:val="clear" w:color="auto" w:fill="FFFFFF"/>
        <w:spacing w:before="120" w:after="120" w:line="360" w:lineRule="exact"/>
        <w:ind w:firstLine="567"/>
        <w:jc w:val="both"/>
        <w:rPr>
          <w:rFonts w:ascii="Times New Roman" w:eastAsia="Times New Roman" w:hAnsi="Times New Roman" w:cs="Times New Roman"/>
          <w:i/>
          <w:iCs/>
          <w:color w:val="000000"/>
          <w:sz w:val="28"/>
          <w:szCs w:val="28"/>
        </w:rPr>
      </w:pPr>
      <w:r w:rsidRPr="009E0FE6">
        <w:rPr>
          <w:rFonts w:ascii="Times New Roman" w:eastAsia="Times New Roman" w:hAnsi="Times New Roman" w:cs="Times New Roman"/>
          <w:i/>
          <w:iCs/>
          <w:color w:val="000000"/>
          <w:sz w:val="28"/>
          <w:szCs w:val="28"/>
        </w:rPr>
        <w:t>Căn cứ Nghị định số</w:t>
      </w:r>
      <w:r w:rsidR="00AB3204">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75/2017/NĐ-CP n</w:t>
      </w:r>
      <w:r w:rsidRPr="009E0FE6">
        <w:rPr>
          <w:rFonts w:ascii="Times New Roman" w:eastAsia="Times New Roman" w:hAnsi="Times New Roman" w:cs="Times New Roman"/>
          <w:i/>
          <w:iCs/>
          <w:color w:val="000000"/>
          <w:sz w:val="28"/>
          <w:szCs w:val="28"/>
        </w:rPr>
        <w:t xml:space="preserve">gày </w:t>
      </w:r>
      <w:r>
        <w:rPr>
          <w:rFonts w:ascii="Times New Roman" w:eastAsia="Times New Roman" w:hAnsi="Times New Roman" w:cs="Times New Roman"/>
          <w:i/>
          <w:iCs/>
          <w:color w:val="000000"/>
          <w:sz w:val="28"/>
          <w:szCs w:val="28"/>
        </w:rPr>
        <w:t>20/6/2017</w:t>
      </w:r>
      <w:r w:rsidRPr="009E0FE6">
        <w:rPr>
          <w:rFonts w:ascii="Times New Roman" w:eastAsia="Times New Roman" w:hAnsi="Times New Roman" w:cs="Times New Roman"/>
          <w:i/>
          <w:iCs/>
          <w:color w:val="000000"/>
          <w:sz w:val="28"/>
          <w:szCs w:val="28"/>
        </w:rPr>
        <w:t xml:space="preserve"> của Chính phủ quy định chức năng, nhiệm vụ, quyền hạn và cơ cấu tổ chức Bộ Y tế;</w:t>
      </w:r>
    </w:p>
    <w:p w14:paraId="239C246C" w14:textId="4BED6CF8" w:rsidR="00CE7B82" w:rsidRDefault="009E0FE6" w:rsidP="00451214">
      <w:pPr>
        <w:shd w:val="clear" w:color="auto" w:fill="FFFFFF"/>
        <w:spacing w:before="120" w:after="120" w:line="360" w:lineRule="exact"/>
        <w:ind w:firstLine="567"/>
        <w:jc w:val="both"/>
        <w:rPr>
          <w:rFonts w:ascii="Times New Roman" w:eastAsia="Times New Roman" w:hAnsi="Times New Roman" w:cs="Times New Roman"/>
          <w:i/>
          <w:iCs/>
          <w:color w:val="000000"/>
          <w:sz w:val="28"/>
          <w:szCs w:val="28"/>
        </w:rPr>
      </w:pPr>
      <w:r w:rsidRPr="009E0FE6">
        <w:rPr>
          <w:rFonts w:ascii="Times New Roman" w:eastAsia="Times New Roman" w:hAnsi="Times New Roman" w:cs="Times New Roman"/>
          <w:i/>
          <w:iCs/>
          <w:color w:val="000000"/>
          <w:sz w:val="28"/>
          <w:szCs w:val="28"/>
        </w:rPr>
        <w:t xml:space="preserve">Căn cứ </w:t>
      </w:r>
      <w:r>
        <w:rPr>
          <w:rFonts w:ascii="Times New Roman" w:eastAsia="Times New Roman" w:hAnsi="Times New Roman" w:cs="Times New Roman"/>
          <w:i/>
          <w:iCs/>
          <w:color w:val="000000"/>
          <w:sz w:val="28"/>
          <w:szCs w:val="28"/>
        </w:rPr>
        <w:t>Quy</w:t>
      </w:r>
      <w:r w:rsidR="00CE7B82">
        <w:rPr>
          <w:rFonts w:ascii="Times New Roman" w:eastAsia="Times New Roman" w:hAnsi="Times New Roman" w:cs="Times New Roman"/>
          <w:i/>
          <w:iCs/>
          <w:color w:val="000000"/>
          <w:sz w:val="28"/>
          <w:szCs w:val="28"/>
        </w:rPr>
        <w:t>ế</w:t>
      </w:r>
      <w:r>
        <w:rPr>
          <w:rFonts w:ascii="Times New Roman" w:eastAsia="Times New Roman" w:hAnsi="Times New Roman" w:cs="Times New Roman"/>
          <w:i/>
          <w:iCs/>
          <w:color w:val="000000"/>
          <w:sz w:val="28"/>
          <w:szCs w:val="28"/>
        </w:rPr>
        <w:t xml:space="preserve">t định </w:t>
      </w:r>
      <w:r w:rsidRPr="009E0FE6">
        <w:rPr>
          <w:rFonts w:ascii="Times New Roman" w:eastAsia="Times New Roman" w:hAnsi="Times New Roman" w:cs="Times New Roman"/>
          <w:i/>
          <w:iCs/>
          <w:color w:val="000000"/>
          <w:sz w:val="28"/>
          <w:szCs w:val="28"/>
        </w:rPr>
        <w:t xml:space="preserve">số </w:t>
      </w:r>
      <w:r w:rsidR="00CE7B82">
        <w:rPr>
          <w:rFonts w:ascii="Times New Roman" w:eastAsia="Times New Roman" w:hAnsi="Times New Roman" w:cs="Times New Roman"/>
          <w:i/>
          <w:iCs/>
          <w:color w:val="000000"/>
          <w:sz w:val="28"/>
          <w:szCs w:val="28"/>
        </w:rPr>
        <w:t>215-QĐ/TW</w:t>
      </w:r>
      <w:r w:rsidRPr="009E0FE6">
        <w:rPr>
          <w:rFonts w:ascii="Times New Roman" w:eastAsia="Times New Roman" w:hAnsi="Times New Roman" w:cs="Times New Roman"/>
          <w:i/>
          <w:iCs/>
          <w:color w:val="000000"/>
          <w:sz w:val="28"/>
          <w:szCs w:val="28"/>
        </w:rPr>
        <w:t xml:space="preserve"> ng</w:t>
      </w:r>
      <w:bookmarkStart w:id="0" w:name="_GoBack"/>
      <w:bookmarkEnd w:id="0"/>
      <w:r w:rsidRPr="009E0FE6">
        <w:rPr>
          <w:rFonts w:ascii="Times New Roman" w:eastAsia="Times New Roman" w:hAnsi="Times New Roman" w:cs="Times New Roman"/>
          <w:i/>
          <w:iCs/>
          <w:color w:val="000000"/>
          <w:sz w:val="28"/>
          <w:szCs w:val="28"/>
        </w:rPr>
        <w:t xml:space="preserve">ày </w:t>
      </w:r>
      <w:r w:rsidR="00CE7B82">
        <w:rPr>
          <w:rFonts w:ascii="Times New Roman" w:eastAsia="Times New Roman" w:hAnsi="Times New Roman" w:cs="Times New Roman"/>
          <w:i/>
          <w:iCs/>
          <w:color w:val="000000"/>
          <w:sz w:val="28"/>
          <w:szCs w:val="28"/>
        </w:rPr>
        <w:t>02</w:t>
      </w:r>
      <w:r w:rsidRPr="009E0FE6">
        <w:rPr>
          <w:rFonts w:ascii="Times New Roman" w:eastAsia="Times New Roman" w:hAnsi="Times New Roman" w:cs="Times New Roman"/>
          <w:i/>
          <w:iCs/>
          <w:color w:val="000000"/>
          <w:sz w:val="28"/>
          <w:szCs w:val="28"/>
        </w:rPr>
        <w:t>/</w:t>
      </w:r>
      <w:r w:rsidR="00CE7B82">
        <w:rPr>
          <w:rFonts w:ascii="Times New Roman" w:eastAsia="Times New Roman" w:hAnsi="Times New Roman" w:cs="Times New Roman"/>
          <w:i/>
          <w:iCs/>
          <w:color w:val="000000"/>
          <w:sz w:val="28"/>
          <w:szCs w:val="28"/>
        </w:rPr>
        <w:t>0</w:t>
      </w:r>
      <w:r w:rsidRPr="009E0FE6">
        <w:rPr>
          <w:rFonts w:ascii="Times New Roman" w:eastAsia="Times New Roman" w:hAnsi="Times New Roman" w:cs="Times New Roman"/>
          <w:i/>
          <w:iCs/>
          <w:color w:val="000000"/>
          <w:sz w:val="28"/>
          <w:szCs w:val="28"/>
        </w:rPr>
        <w:t>1/20</w:t>
      </w:r>
      <w:r w:rsidR="00CE7B82">
        <w:rPr>
          <w:rFonts w:ascii="Times New Roman" w:eastAsia="Times New Roman" w:hAnsi="Times New Roman" w:cs="Times New Roman"/>
          <w:i/>
          <w:iCs/>
          <w:color w:val="000000"/>
          <w:sz w:val="28"/>
          <w:szCs w:val="28"/>
        </w:rPr>
        <w:t>2</w:t>
      </w:r>
      <w:r w:rsidRPr="009E0FE6">
        <w:rPr>
          <w:rFonts w:ascii="Times New Roman" w:eastAsia="Times New Roman" w:hAnsi="Times New Roman" w:cs="Times New Roman"/>
          <w:i/>
          <w:iCs/>
          <w:color w:val="000000"/>
          <w:sz w:val="28"/>
          <w:szCs w:val="28"/>
        </w:rPr>
        <w:t>0</w:t>
      </w:r>
      <w:r w:rsidR="00CE7B82">
        <w:rPr>
          <w:rFonts w:ascii="Times New Roman" w:eastAsia="Times New Roman" w:hAnsi="Times New Roman" w:cs="Times New Roman"/>
          <w:i/>
          <w:iCs/>
          <w:color w:val="000000"/>
          <w:sz w:val="28"/>
          <w:szCs w:val="28"/>
        </w:rPr>
        <w:t xml:space="preserve"> của Ban Bí thư Trung ương về chức năng, nhiệm vụ, quyền hạn, tổ chức bộ máy của Ban Bảo vệ, chăm sóc sức khỏe cán bộ Trung ương;</w:t>
      </w:r>
    </w:p>
    <w:p w14:paraId="4882081E" w14:textId="506E513C" w:rsidR="00CE7B82" w:rsidRDefault="009E0FE6" w:rsidP="00451214">
      <w:pPr>
        <w:shd w:val="clear" w:color="auto" w:fill="FFFFFF"/>
        <w:spacing w:before="120" w:after="120" w:line="360" w:lineRule="exact"/>
        <w:ind w:firstLine="567"/>
        <w:jc w:val="both"/>
        <w:rPr>
          <w:rFonts w:ascii="Times New Roman" w:eastAsia="Times New Roman" w:hAnsi="Times New Roman" w:cs="Times New Roman"/>
          <w:i/>
          <w:iCs/>
          <w:color w:val="000000"/>
          <w:sz w:val="28"/>
          <w:szCs w:val="28"/>
        </w:rPr>
      </w:pPr>
      <w:r w:rsidRPr="009E0FE6">
        <w:rPr>
          <w:rFonts w:ascii="Times New Roman" w:eastAsia="Times New Roman" w:hAnsi="Times New Roman" w:cs="Times New Roman"/>
          <w:i/>
          <w:iCs/>
          <w:color w:val="000000"/>
          <w:sz w:val="28"/>
          <w:szCs w:val="28"/>
        </w:rPr>
        <w:t xml:space="preserve"> </w:t>
      </w:r>
      <w:r w:rsidR="00CE7B82">
        <w:rPr>
          <w:rFonts w:ascii="Times New Roman" w:eastAsia="Times New Roman" w:hAnsi="Times New Roman" w:cs="Times New Roman"/>
          <w:i/>
          <w:iCs/>
          <w:color w:val="000000"/>
          <w:sz w:val="28"/>
          <w:szCs w:val="28"/>
        </w:rPr>
        <w:t xml:space="preserve">Căn cứ </w:t>
      </w:r>
      <w:r w:rsidRPr="009E0FE6">
        <w:rPr>
          <w:rFonts w:ascii="Times New Roman" w:eastAsia="Times New Roman" w:hAnsi="Times New Roman" w:cs="Times New Roman"/>
          <w:i/>
          <w:iCs/>
          <w:color w:val="000000"/>
          <w:sz w:val="28"/>
          <w:szCs w:val="28"/>
        </w:rPr>
        <w:t xml:space="preserve">Hướng dẫn số </w:t>
      </w:r>
      <w:r w:rsidR="00A46A6E">
        <w:rPr>
          <w:rFonts w:ascii="Times New Roman" w:eastAsia="Times New Roman" w:hAnsi="Times New Roman" w:cs="Times New Roman"/>
          <w:i/>
          <w:iCs/>
          <w:color w:val="000000"/>
          <w:sz w:val="28"/>
          <w:szCs w:val="28"/>
        </w:rPr>
        <w:t>07-</w:t>
      </w:r>
      <w:r w:rsidRPr="009E0FE6">
        <w:rPr>
          <w:rFonts w:ascii="Times New Roman" w:eastAsia="Times New Roman" w:hAnsi="Times New Roman" w:cs="Times New Roman"/>
          <w:i/>
          <w:iCs/>
          <w:color w:val="000000"/>
          <w:sz w:val="28"/>
          <w:szCs w:val="28"/>
        </w:rPr>
        <w:t>HD/BTCTW ngày</w:t>
      </w:r>
      <w:r w:rsidR="00A46A6E">
        <w:rPr>
          <w:rFonts w:ascii="Times New Roman" w:eastAsia="Times New Roman" w:hAnsi="Times New Roman" w:cs="Times New Roman"/>
          <w:i/>
          <w:iCs/>
          <w:color w:val="000000"/>
          <w:sz w:val="28"/>
          <w:szCs w:val="28"/>
        </w:rPr>
        <w:t xml:space="preserve"> 20/8</w:t>
      </w:r>
      <w:r w:rsidR="004A0FD0">
        <w:rPr>
          <w:rFonts w:ascii="Times New Roman" w:eastAsia="Times New Roman" w:hAnsi="Times New Roman" w:cs="Times New Roman"/>
          <w:i/>
          <w:iCs/>
          <w:color w:val="000000"/>
          <w:sz w:val="28"/>
          <w:szCs w:val="28"/>
        </w:rPr>
        <w:t>/2021</w:t>
      </w:r>
      <w:r w:rsidRPr="009E0FE6">
        <w:rPr>
          <w:rFonts w:ascii="Times New Roman" w:eastAsia="Times New Roman" w:hAnsi="Times New Roman" w:cs="Times New Roman"/>
          <w:i/>
          <w:iCs/>
          <w:color w:val="000000"/>
          <w:sz w:val="28"/>
          <w:szCs w:val="28"/>
        </w:rPr>
        <w:t xml:space="preserve"> của Ban Tổ chức Trung ương về chức năng, nhiệm vụ, quyền hạn</w:t>
      </w:r>
      <w:r w:rsidR="00CE7B82">
        <w:rPr>
          <w:rFonts w:ascii="Times New Roman" w:eastAsia="Times New Roman" w:hAnsi="Times New Roman" w:cs="Times New Roman"/>
          <w:i/>
          <w:iCs/>
          <w:color w:val="000000"/>
          <w:sz w:val="28"/>
          <w:szCs w:val="28"/>
        </w:rPr>
        <w:t>, tổ chức bộ máy</w:t>
      </w:r>
      <w:r w:rsidRPr="009E0FE6">
        <w:rPr>
          <w:rFonts w:ascii="Times New Roman" w:eastAsia="Times New Roman" w:hAnsi="Times New Roman" w:cs="Times New Roman"/>
          <w:i/>
          <w:iCs/>
          <w:color w:val="000000"/>
          <w:sz w:val="28"/>
          <w:szCs w:val="28"/>
        </w:rPr>
        <w:t xml:space="preserve"> của Ban Bảo vệ, chăm sóc sức khoẻ cán bộ tỉnh, thành phố</w:t>
      </w:r>
      <w:r w:rsidR="00A46A6E">
        <w:rPr>
          <w:rFonts w:ascii="Times New Roman" w:eastAsia="Times New Roman" w:hAnsi="Times New Roman" w:cs="Times New Roman"/>
          <w:i/>
          <w:iCs/>
          <w:color w:val="000000"/>
          <w:sz w:val="28"/>
          <w:szCs w:val="28"/>
        </w:rPr>
        <w:t xml:space="preserve"> trực thuộc Trung ương</w:t>
      </w:r>
      <w:r w:rsidRPr="009E0FE6">
        <w:rPr>
          <w:rFonts w:ascii="Times New Roman" w:eastAsia="Times New Roman" w:hAnsi="Times New Roman" w:cs="Times New Roman"/>
          <w:i/>
          <w:iCs/>
          <w:color w:val="000000"/>
          <w:sz w:val="28"/>
          <w:szCs w:val="28"/>
        </w:rPr>
        <w:t>;</w:t>
      </w:r>
    </w:p>
    <w:p w14:paraId="2F7D98DE" w14:textId="28180636" w:rsidR="009E0FE6" w:rsidRDefault="009E0FE6" w:rsidP="00451214">
      <w:pPr>
        <w:shd w:val="clear" w:color="auto" w:fill="FFFFFF"/>
        <w:spacing w:before="120" w:after="120" w:line="360" w:lineRule="exact"/>
        <w:ind w:firstLine="567"/>
        <w:jc w:val="both"/>
        <w:rPr>
          <w:rFonts w:ascii="Times New Roman" w:eastAsia="Times New Roman" w:hAnsi="Times New Roman" w:cs="Times New Roman"/>
          <w:i/>
          <w:iCs/>
          <w:color w:val="000000"/>
          <w:sz w:val="28"/>
          <w:szCs w:val="28"/>
        </w:rPr>
      </w:pPr>
      <w:r w:rsidRPr="009E0FE6">
        <w:rPr>
          <w:rFonts w:ascii="Times New Roman" w:eastAsia="Times New Roman" w:hAnsi="Times New Roman" w:cs="Times New Roman"/>
          <w:i/>
          <w:iCs/>
          <w:color w:val="000000"/>
          <w:sz w:val="28"/>
          <w:szCs w:val="28"/>
        </w:rPr>
        <w:t xml:space="preserve">Theo đề nghị của </w:t>
      </w:r>
      <w:r w:rsidR="00CE7B82">
        <w:rPr>
          <w:rFonts w:ascii="Times New Roman" w:eastAsia="Times New Roman" w:hAnsi="Times New Roman" w:cs="Times New Roman"/>
          <w:i/>
          <w:iCs/>
          <w:color w:val="000000"/>
          <w:sz w:val="28"/>
          <w:szCs w:val="28"/>
        </w:rPr>
        <w:t>Cục</w:t>
      </w:r>
      <w:r w:rsidRPr="009E0FE6">
        <w:rPr>
          <w:rFonts w:ascii="Times New Roman" w:eastAsia="Times New Roman" w:hAnsi="Times New Roman" w:cs="Times New Roman"/>
          <w:i/>
          <w:iCs/>
          <w:color w:val="000000"/>
          <w:sz w:val="28"/>
          <w:szCs w:val="28"/>
        </w:rPr>
        <w:t xml:space="preserve"> trưởng </w:t>
      </w:r>
      <w:r w:rsidR="00CE7B82">
        <w:rPr>
          <w:rFonts w:ascii="Times New Roman" w:eastAsia="Times New Roman" w:hAnsi="Times New Roman" w:cs="Times New Roman"/>
          <w:i/>
          <w:iCs/>
          <w:color w:val="000000"/>
          <w:sz w:val="28"/>
          <w:szCs w:val="28"/>
        </w:rPr>
        <w:t xml:space="preserve">Cục Quản lý Khám, chữa bệnh và </w:t>
      </w:r>
      <w:r w:rsidRPr="009E0FE6">
        <w:rPr>
          <w:rFonts w:ascii="Times New Roman" w:eastAsia="Times New Roman" w:hAnsi="Times New Roman" w:cs="Times New Roman"/>
          <w:i/>
          <w:iCs/>
          <w:color w:val="000000"/>
          <w:sz w:val="28"/>
          <w:szCs w:val="28"/>
        </w:rPr>
        <w:t>Vụ tr</w:t>
      </w:r>
      <w:r w:rsidR="00451214">
        <w:rPr>
          <w:rFonts w:ascii="Times New Roman" w:eastAsia="Times New Roman" w:hAnsi="Times New Roman" w:cs="Times New Roman"/>
          <w:i/>
          <w:iCs/>
          <w:color w:val="000000"/>
          <w:sz w:val="28"/>
          <w:szCs w:val="28"/>
        </w:rPr>
        <w:t>ưởng Vụ Tổ chức cán bộ, Bộ Y tế;</w:t>
      </w:r>
    </w:p>
    <w:p w14:paraId="044152EB" w14:textId="1448B391" w:rsidR="00CE7B82" w:rsidRDefault="00CE7B82" w:rsidP="00451214">
      <w:pPr>
        <w:shd w:val="clear" w:color="auto" w:fill="FFFFFF"/>
        <w:spacing w:before="120" w:after="120" w:line="360" w:lineRule="exact"/>
        <w:ind w:firstLine="567"/>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Bộ trưởng Bộ Y tế ban hành Thông tư hướng dẫn thực hiện nhiệm vụ bảo vệ, chăm sóc sức khỏe cán bộ </w:t>
      </w:r>
      <w:r w:rsidR="000328F4">
        <w:rPr>
          <w:rFonts w:ascii="Times New Roman" w:eastAsia="Times New Roman" w:hAnsi="Times New Roman" w:cs="Times New Roman"/>
          <w:i/>
          <w:iCs/>
          <w:color w:val="000000"/>
          <w:sz w:val="28"/>
          <w:szCs w:val="28"/>
        </w:rPr>
        <w:t>của ngành y tế</w:t>
      </w:r>
      <w:r>
        <w:rPr>
          <w:rFonts w:ascii="Times New Roman" w:eastAsia="Times New Roman" w:hAnsi="Times New Roman" w:cs="Times New Roman"/>
          <w:i/>
          <w:iCs/>
          <w:color w:val="000000"/>
          <w:sz w:val="28"/>
          <w:szCs w:val="28"/>
        </w:rPr>
        <w:t xml:space="preserve"> các tỉnh, thành phố trực thuộc Trung ương.</w:t>
      </w:r>
    </w:p>
    <w:p w14:paraId="7390D849" w14:textId="77777777" w:rsidR="00451214" w:rsidRDefault="00CE7B82" w:rsidP="00451214">
      <w:pPr>
        <w:shd w:val="clear" w:color="auto" w:fill="FFFFFF"/>
        <w:spacing w:before="120" w:after="120" w:line="360" w:lineRule="exact"/>
        <w:ind w:firstLine="567"/>
        <w:jc w:val="both"/>
        <w:rPr>
          <w:rFonts w:ascii="Times New Roman" w:eastAsia="Times New Roman" w:hAnsi="Times New Roman" w:cs="Times New Roman"/>
          <w:b/>
          <w:bCs/>
          <w:color w:val="000000"/>
          <w:sz w:val="28"/>
          <w:szCs w:val="28"/>
        </w:rPr>
      </w:pPr>
      <w:r w:rsidRPr="00CE7B82">
        <w:rPr>
          <w:rFonts w:ascii="Times New Roman" w:eastAsia="Times New Roman" w:hAnsi="Times New Roman" w:cs="Times New Roman"/>
          <w:b/>
          <w:bCs/>
          <w:color w:val="000000"/>
          <w:sz w:val="28"/>
          <w:szCs w:val="28"/>
        </w:rPr>
        <w:t>Điều 1. Phạm vi điều chỉnh và đối tương áp dụng</w:t>
      </w:r>
    </w:p>
    <w:p w14:paraId="4283510D" w14:textId="5B357D9E" w:rsidR="00C9004B" w:rsidRPr="00451214" w:rsidRDefault="00451214" w:rsidP="00451214">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451214">
        <w:rPr>
          <w:rFonts w:ascii="Times New Roman" w:eastAsia="Times New Roman" w:hAnsi="Times New Roman" w:cs="Times New Roman"/>
          <w:bCs/>
          <w:color w:val="000000"/>
          <w:sz w:val="28"/>
          <w:szCs w:val="28"/>
        </w:rPr>
        <w:t>1.</w:t>
      </w:r>
      <w:r>
        <w:rPr>
          <w:rFonts w:ascii="Times New Roman" w:eastAsia="Times New Roman" w:hAnsi="Times New Roman" w:cs="Times New Roman"/>
          <w:b/>
          <w:bCs/>
          <w:color w:val="000000"/>
          <w:sz w:val="28"/>
          <w:szCs w:val="28"/>
        </w:rPr>
        <w:t xml:space="preserve"> </w:t>
      </w:r>
      <w:r w:rsidR="00C9004B" w:rsidRPr="00451214">
        <w:rPr>
          <w:rFonts w:ascii="Times New Roman" w:eastAsia="Times New Roman" w:hAnsi="Times New Roman" w:cs="Times New Roman"/>
          <w:color w:val="000000"/>
          <w:sz w:val="28"/>
          <w:szCs w:val="28"/>
        </w:rPr>
        <w:t>Phạm vi điều chỉnh</w:t>
      </w:r>
    </w:p>
    <w:p w14:paraId="110505EA" w14:textId="7DD196A4" w:rsidR="00642B66" w:rsidRDefault="00CE7B82" w:rsidP="00642B66">
      <w:pPr>
        <w:pStyle w:val="ListParagraph"/>
        <w:shd w:val="clear" w:color="auto" w:fill="FFFFFF"/>
        <w:tabs>
          <w:tab w:val="left" w:pos="993"/>
        </w:tabs>
        <w:spacing w:before="120" w:after="120" w:line="360" w:lineRule="exact"/>
        <w:ind w:left="0" w:firstLine="567"/>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Thông tư này hướng dẫn về </w:t>
      </w:r>
      <w:r w:rsidR="00642B66">
        <w:rPr>
          <w:rFonts w:ascii="Times New Roman" w:eastAsia="Times New Roman" w:hAnsi="Times New Roman" w:cs="Times New Roman"/>
          <w:color w:val="000000"/>
          <w:sz w:val="28"/>
          <w:szCs w:val="28"/>
        </w:rPr>
        <w:t xml:space="preserve">nội dung thực hiện nhiệm vụ bảo vệ, chăm sóc sức khỏe cán bộ </w:t>
      </w:r>
      <w:r w:rsidR="00AB3204">
        <w:rPr>
          <w:rFonts w:ascii="Times New Roman" w:eastAsia="Times New Roman" w:hAnsi="Times New Roman" w:cs="Times New Roman"/>
          <w:color w:val="000000"/>
          <w:sz w:val="28"/>
          <w:szCs w:val="28"/>
        </w:rPr>
        <w:t xml:space="preserve">của ngành y tế </w:t>
      </w:r>
      <w:r w:rsidR="00642B66">
        <w:rPr>
          <w:rFonts w:ascii="Times New Roman" w:eastAsia="Times New Roman" w:hAnsi="Times New Roman" w:cs="Times New Roman"/>
          <w:color w:val="000000"/>
          <w:sz w:val="28"/>
          <w:szCs w:val="28"/>
        </w:rPr>
        <w:t>các tỉnh, thành phố trực thuộc Trung ương.</w:t>
      </w:r>
    </w:p>
    <w:p w14:paraId="071996B2" w14:textId="2E20F46F" w:rsidR="00642B66" w:rsidRDefault="00642B66" w:rsidP="00642B66">
      <w:pPr>
        <w:pStyle w:val="ListParagraph"/>
        <w:shd w:val="clear" w:color="auto" w:fill="FFFFFF"/>
        <w:tabs>
          <w:tab w:val="left" w:pos="993"/>
        </w:tabs>
        <w:spacing w:before="120" w:after="120" w:line="360" w:lineRule="exact"/>
        <w:ind w:left="0" w:firstLine="567"/>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CE7B82">
        <w:rPr>
          <w:rFonts w:ascii="Times New Roman" w:eastAsia="Times New Roman" w:hAnsi="Times New Roman" w:cs="Times New Roman"/>
          <w:color w:val="000000"/>
          <w:sz w:val="28"/>
          <w:szCs w:val="28"/>
        </w:rPr>
        <w:t>Đối tượng áp dụng</w:t>
      </w:r>
    </w:p>
    <w:p w14:paraId="4F568021" w14:textId="77777777" w:rsidR="00642B66" w:rsidRDefault="00642B66" w:rsidP="00642B66">
      <w:pPr>
        <w:pStyle w:val="ListParagraph"/>
        <w:shd w:val="clear" w:color="auto" w:fill="FFFFFF"/>
        <w:tabs>
          <w:tab w:val="left" w:pos="993"/>
        </w:tabs>
        <w:spacing w:before="120" w:after="120" w:line="360" w:lineRule="exact"/>
        <w:ind w:left="0" w:firstLine="567"/>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CE7B82" w:rsidRPr="00642B66">
        <w:rPr>
          <w:rFonts w:ascii="Times New Roman" w:eastAsia="Times New Roman" w:hAnsi="Times New Roman" w:cs="Times New Roman"/>
          <w:color w:val="000000"/>
          <w:sz w:val="28"/>
          <w:szCs w:val="28"/>
        </w:rPr>
        <w:t>Sở Y tế các tỉnh, thành phố trực thuộc trung ương;</w:t>
      </w:r>
    </w:p>
    <w:p w14:paraId="7CE4AFB1" w14:textId="77777777" w:rsidR="00642B66" w:rsidRDefault="00642B66" w:rsidP="00642B66">
      <w:pPr>
        <w:pStyle w:val="ListParagraph"/>
        <w:shd w:val="clear" w:color="auto" w:fill="FFFFFF"/>
        <w:tabs>
          <w:tab w:val="left" w:pos="993"/>
        </w:tabs>
        <w:spacing w:before="120" w:after="120" w:line="360" w:lineRule="exact"/>
        <w:ind w:left="0" w:firstLine="567"/>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00CE7B82">
        <w:rPr>
          <w:rFonts w:ascii="Times New Roman" w:eastAsia="Times New Roman" w:hAnsi="Times New Roman" w:cs="Times New Roman"/>
          <w:color w:val="000000"/>
          <w:sz w:val="28"/>
          <w:szCs w:val="28"/>
        </w:rPr>
        <w:t>Các cơ sở y tế được giao nhiệm vụ bảo vệ, chăm sóc sức khỏe cán bộ</w:t>
      </w:r>
      <w:r>
        <w:rPr>
          <w:rFonts w:ascii="Times New Roman" w:eastAsia="Times New Roman" w:hAnsi="Times New Roman" w:cs="Times New Roman"/>
          <w:color w:val="000000"/>
          <w:sz w:val="28"/>
          <w:szCs w:val="28"/>
        </w:rPr>
        <w:t>;</w:t>
      </w:r>
    </w:p>
    <w:p w14:paraId="40683161" w14:textId="77777777" w:rsidR="00642B66" w:rsidRDefault="00642B66" w:rsidP="00642B66">
      <w:pPr>
        <w:pStyle w:val="ListParagraph"/>
        <w:shd w:val="clear" w:color="auto" w:fill="FFFFFF"/>
        <w:tabs>
          <w:tab w:val="left" w:pos="993"/>
        </w:tabs>
        <w:spacing w:before="120" w:after="120" w:line="360" w:lineRule="exact"/>
        <w:ind w:left="0" w:firstLine="567"/>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00CE7B82">
        <w:rPr>
          <w:rFonts w:ascii="Times New Roman" w:eastAsia="Times New Roman" w:hAnsi="Times New Roman" w:cs="Times New Roman"/>
          <w:color w:val="000000"/>
          <w:sz w:val="28"/>
          <w:szCs w:val="28"/>
        </w:rPr>
        <w:t>Các tổ chức, đơn vị, cá nh</w:t>
      </w:r>
      <w:r w:rsidR="00A46A6E">
        <w:rPr>
          <w:rFonts w:ascii="Times New Roman" w:eastAsia="Times New Roman" w:hAnsi="Times New Roman" w:cs="Times New Roman"/>
          <w:color w:val="000000"/>
          <w:sz w:val="28"/>
          <w:szCs w:val="28"/>
        </w:rPr>
        <w:t>â</w:t>
      </w:r>
      <w:r w:rsidR="00CE7B82">
        <w:rPr>
          <w:rFonts w:ascii="Times New Roman" w:eastAsia="Times New Roman" w:hAnsi="Times New Roman" w:cs="Times New Roman"/>
          <w:color w:val="000000"/>
          <w:sz w:val="28"/>
          <w:szCs w:val="28"/>
        </w:rPr>
        <w:t>n có liên quan.</w:t>
      </w:r>
    </w:p>
    <w:p w14:paraId="686149A9" w14:textId="0237C095" w:rsidR="00241137" w:rsidRDefault="006103B4" w:rsidP="00241137">
      <w:pPr>
        <w:pStyle w:val="ListParagraph"/>
        <w:shd w:val="clear" w:color="auto" w:fill="FFFFFF"/>
        <w:tabs>
          <w:tab w:val="left" w:pos="567"/>
        </w:tabs>
        <w:spacing w:before="120" w:after="120" w:line="360" w:lineRule="exact"/>
        <w:ind w:left="0" w:firstLine="567"/>
        <w:contextualSpacing w:val="0"/>
        <w:jc w:val="both"/>
        <w:rPr>
          <w:rFonts w:ascii="Times New Roman" w:eastAsia="Times New Roman" w:hAnsi="Times New Roman" w:cs="Times New Roman"/>
          <w:b/>
          <w:bCs/>
          <w:color w:val="000000"/>
          <w:sz w:val="28"/>
          <w:szCs w:val="28"/>
        </w:rPr>
      </w:pPr>
      <w:r w:rsidRPr="006103B4">
        <w:rPr>
          <w:rFonts w:ascii="Times New Roman" w:eastAsia="Times New Roman" w:hAnsi="Times New Roman" w:cs="Times New Roman"/>
          <w:b/>
          <w:bCs/>
          <w:color w:val="000000"/>
          <w:sz w:val="28"/>
          <w:szCs w:val="28"/>
        </w:rPr>
        <w:t xml:space="preserve">Điều </w:t>
      </w:r>
      <w:r w:rsidR="001509B2">
        <w:rPr>
          <w:rFonts w:ascii="Times New Roman" w:eastAsia="Times New Roman" w:hAnsi="Times New Roman" w:cs="Times New Roman"/>
          <w:b/>
          <w:bCs/>
          <w:color w:val="000000"/>
          <w:sz w:val="28"/>
          <w:szCs w:val="28"/>
        </w:rPr>
        <w:t>2</w:t>
      </w:r>
      <w:r w:rsidRPr="006103B4">
        <w:rPr>
          <w:rFonts w:ascii="Times New Roman" w:eastAsia="Times New Roman" w:hAnsi="Times New Roman" w:cs="Times New Roman"/>
          <w:b/>
          <w:bCs/>
          <w:color w:val="000000"/>
          <w:sz w:val="28"/>
          <w:szCs w:val="28"/>
        </w:rPr>
        <w:t>. Nội dung nhiệm vụ bảo vệ, chăm sóc sức khỏe cán bộ</w:t>
      </w:r>
    </w:p>
    <w:p w14:paraId="15A7FCE3" w14:textId="414E1E97" w:rsidR="00241137" w:rsidRDefault="00241137" w:rsidP="00241137">
      <w:pPr>
        <w:pStyle w:val="ListParagraph"/>
        <w:shd w:val="clear" w:color="auto" w:fill="FFFFFF"/>
        <w:tabs>
          <w:tab w:val="left" w:pos="567"/>
        </w:tabs>
        <w:spacing w:before="120" w:after="120" w:line="360" w:lineRule="exact"/>
        <w:ind w:left="0" w:firstLine="567"/>
        <w:contextualSpacing w:val="0"/>
        <w:jc w:val="both"/>
        <w:rPr>
          <w:rFonts w:ascii="Times New Roman" w:eastAsia="Times New Roman" w:hAnsi="Times New Roman" w:cs="Times New Roman"/>
          <w:color w:val="000000"/>
          <w:sz w:val="28"/>
          <w:szCs w:val="28"/>
        </w:rPr>
      </w:pPr>
      <w:r w:rsidRPr="00241137">
        <w:rPr>
          <w:rFonts w:ascii="Times New Roman" w:eastAsia="Times New Roman" w:hAnsi="Times New Roman" w:cs="Times New Roman"/>
          <w:bCs/>
          <w:color w:val="000000"/>
          <w:sz w:val="28"/>
          <w:szCs w:val="28"/>
        </w:rPr>
        <w:t>1.</w:t>
      </w:r>
      <w:r>
        <w:rPr>
          <w:rFonts w:ascii="Times New Roman" w:eastAsia="Times New Roman" w:hAnsi="Times New Roman" w:cs="Times New Roman"/>
          <w:b/>
          <w:bCs/>
          <w:color w:val="000000"/>
          <w:sz w:val="28"/>
          <w:szCs w:val="28"/>
        </w:rPr>
        <w:t xml:space="preserve"> </w:t>
      </w:r>
      <w:r w:rsidR="00B223A1" w:rsidRPr="00B223A1">
        <w:rPr>
          <w:rFonts w:ascii="Times New Roman" w:eastAsia="Times New Roman" w:hAnsi="Times New Roman" w:cs="Times New Roman"/>
          <w:bCs/>
          <w:color w:val="000000"/>
          <w:sz w:val="28"/>
          <w:szCs w:val="28"/>
        </w:rPr>
        <w:t>T</w:t>
      </w:r>
      <w:r w:rsidR="006103B4" w:rsidRPr="006103B4">
        <w:rPr>
          <w:rFonts w:ascii="Times New Roman" w:eastAsia="Times New Roman" w:hAnsi="Times New Roman" w:cs="Times New Roman"/>
          <w:color w:val="000000"/>
          <w:sz w:val="28"/>
          <w:szCs w:val="28"/>
        </w:rPr>
        <w:t>ham mưu</w:t>
      </w:r>
      <w:r w:rsidR="00B223A1">
        <w:rPr>
          <w:rFonts w:ascii="Times New Roman" w:eastAsia="Times New Roman" w:hAnsi="Times New Roman" w:cs="Times New Roman"/>
          <w:color w:val="000000"/>
          <w:sz w:val="28"/>
          <w:szCs w:val="28"/>
        </w:rPr>
        <w:t xml:space="preserve"> về công tác bảo vệ, chăm sóc sức khỏe cán bộ</w:t>
      </w:r>
    </w:p>
    <w:p w14:paraId="76F27CF4" w14:textId="77777777" w:rsidR="008437C1" w:rsidRDefault="00241137" w:rsidP="008437C1">
      <w:pPr>
        <w:pStyle w:val="ListParagraph"/>
        <w:shd w:val="clear" w:color="auto" w:fill="FFFFFF"/>
        <w:tabs>
          <w:tab w:val="left" w:pos="567"/>
        </w:tabs>
        <w:spacing w:before="120" w:after="120" w:line="360" w:lineRule="exact"/>
        <w:ind w:left="0" w:firstLine="567"/>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a) </w:t>
      </w:r>
      <w:r w:rsidR="006103B4" w:rsidRPr="00B30B28">
        <w:rPr>
          <w:rFonts w:ascii="Times New Roman" w:eastAsia="Times New Roman" w:hAnsi="Times New Roman" w:cs="Times New Roman"/>
          <w:color w:val="000000"/>
          <w:sz w:val="28"/>
          <w:szCs w:val="28"/>
        </w:rPr>
        <w:t xml:space="preserve">Xây dựng </w:t>
      </w:r>
      <w:r>
        <w:rPr>
          <w:rFonts w:ascii="Times New Roman" w:eastAsia="Times New Roman" w:hAnsi="Times New Roman" w:cs="Times New Roman"/>
          <w:color w:val="000000"/>
          <w:sz w:val="28"/>
          <w:szCs w:val="28"/>
        </w:rPr>
        <w:t>c</w:t>
      </w:r>
      <w:r w:rsidR="00C9004B">
        <w:rPr>
          <w:rFonts w:ascii="Times New Roman" w:eastAsia="Times New Roman" w:hAnsi="Times New Roman" w:cs="Times New Roman"/>
          <w:color w:val="000000"/>
          <w:sz w:val="28"/>
          <w:szCs w:val="28"/>
        </w:rPr>
        <w:t xml:space="preserve">hương trình, </w:t>
      </w:r>
      <w:r>
        <w:rPr>
          <w:rFonts w:ascii="Times New Roman" w:eastAsia="Times New Roman" w:hAnsi="Times New Roman" w:cs="Times New Roman"/>
          <w:color w:val="000000"/>
          <w:sz w:val="28"/>
          <w:szCs w:val="28"/>
        </w:rPr>
        <w:t>đề án, k</w:t>
      </w:r>
      <w:r w:rsidR="006103B4" w:rsidRPr="00B30B28">
        <w:rPr>
          <w:rFonts w:ascii="Times New Roman" w:eastAsia="Times New Roman" w:hAnsi="Times New Roman" w:cs="Times New Roman"/>
          <w:color w:val="000000"/>
          <w:sz w:val="28"/>
          <w:szCs w:val="28"/>
        </w:rPr>
        <w:t>ế hoạch bảo vệ, chăm sóc sức khỏe cán bộ</w:t>
      </w:r>
      <w:r>
        <w:rPr>
          <w:rFonts w:ascii="Times New Roman" w:eastAsia="Times New Roman" w:hAnsi="Times New Roman" w:cs="Times New Roman"/>
          <w:color w:val="000000"/>
          <w:sz w:val="28"/>
          <w:szCs w:val="28"/>
        </w:rPr>
        <w:t xml:space="preserve"> trên địa bàn tỉnh</w:t>
      </w:r>
      <w:r w:rsidR="006103B4" w:rsidRPr="00B30B28">
        <w:rPr>
          <w:rFonts w:ascii="Times New Roman" w:eastAsia="Times New Roman" w:hAnsi="Times New Roman" w:cs="Times New Roman"/>
          <w:color w:val="000000"/>
          <w:sz w:val="28"/>
          <w:szCs w:val="28"/>
        </w:rPr>
        <w:t xml:space="preserve"> trình cấp có thẩm quyền</w:t>
      </w:r>
      <w:r>
        <w:rPr>
          <w:rFonts w:ascii="Times New Roman" w:eastAsia="Times New Roman" w:hAnsi="Times New Roman" w:cs="Times New Roman"/>
          <w:color w:val="000000"/>
          <w:sz w:val="28"/>
          <w:szCs w:val="28"/>
        </w:rPr>
        <w:t xml:space="preserve"> phê duyệt và tổ chức thực hiện</w:t>
      </w:r>
      <w:r w:rsidR="008437C1">
        <w:rPr>
          <w:rFonts w:ascii="Times New Roman" w:eastAsia="Times New Roman" w:hAnsi="Times New Roman" w:cs="Times New Roman"/>
          <w:color w:val="000000"/>
          <w:sz w:val="28"/>
          <w:szCs w:val="28"/>
        </w:rPr>
        <w:t xml:space="preserve"> theo phân cấp và theo quy định của pháp luật</w:t>
      </w:r>
      <w:r>
        <w:rPr>
          <w:rFonts w:ascii="Times New Roman" w:eastAsia="Times New Roman" w:hAnsi="Times New Roman" w:cs="Times New Roman"/>
          <w:color w:val="000000"/>
          <w:sz w:val="28"/>
          <w:szCs w:val="28"/>
        </w:rPr>
        <w:t>;</w:t>
      </w:r>
    </w:p>
    <w:p w14:paraId="2A8D990F" w14:textId="37686F5B" w:rsidR="008437C1" w:rsidRDefault="008437C1" w:rsidP="008437C1">
      <w:pPr>
        <w:pStyle w:val="ListParagraph"/>
        <w:shd w:val="clear" w:color="auto" w:fill="FFFFFF"/>
        <w:tabs>
          <w:tab w:val="left" w:pos="567"/>
        </w:tabs>
        <w:spacing w:before="120" w:after="120" w:line="360" w:lineRule="exact"/>
        <w:ind w:left="0" w:firstLine="567"/>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00A46A6E">
        <w:rPr>
          <w:rFonts w:ascii="Times New Roman" w:eastAsia="Times New Roman" w:hAnsi="Times New Roman" w:cs="Times New Roman"/>
          <w:color w:val="000000"/>
          <w:sz w:val="28"/>
          <w:szCs w:val="28"/>
        </w:rPr>
        <w:t>Tổ chức sơ kết, tổng kết và xác định phương hướng, nhiệm vụ công tác bảo vệ</w:t>
      </w:r>
      <w:r w:rsidR="00B223A1">
        <w:rPr>
          <w:rFonts w:ascii="Times New Roman" w:eastAsia="Times New Roman" w:hAnsi="Times New Roman" w:cs="Times New Roman"/>
          <w:color w:val="000000"/>
          <w:sz w:val="28"/>
          <w:szCs w:val="28"/>
        </w:rPr>
        <w:t>, chăm sóc</w:t>
      </w:r>
      <w:r w:rsidR="00A46A6E">
        <w:rPr>
          <w:rFonts w:ascii="Times New Roman" w:eastAsia="Times New Roman" w:hAnsi="Times New Roman" w:cs="Times New Roman"/>
          <w:color w:val="000000"/>
          <w:sz w:val="28"/>
          <w:szCs w:val="28"/>
        </w:rPr>
        <w:t xml:space="preserve"> sức khỏe cán bộ theo phân cấp trên địa bàn tỉnh, thành phố.</w:t>
      </w:r>
    </w:p>
    <w:p w14:paraId="31CA5A6B" w14:textId="32476C84" w:rsidR="008437C1" w:rsidRDefault="008437C1" w:rsidP="008437C1">
      <w:pPr>
        <w:pStyle w:val="ListParagraph"/>
        <w:shd w:val="clear" w:color="auto" w:fill="FFFFFF"/>
        <w:tabs>
          <w:tab w:val="left" w:pos="567"/>
        </w:tabs>
        <w:spacing w:before="120" w:after="120" w:line="360" w:lineRule="exact"/>
        <w:ind w:left="0" w:firstLine="567"/>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B30B28">
        <w:rPr>
          <w:rFonts w:ascii="Times New Roman" w:eastAsia="Times New Roman" w:hAnsi="Times New Roman" w:cs="Times New Roman"/>
          <w:color w:val="000000"/>
          <w:sz w:val="28"/>
          <w:szCs w:val="28"/>
        </w:rPr>
        <w:t xml:space="preserve">Tổ chức thực hiện </w:t>
      </w:r>
      <w:r>
        <w:rPr>
          <w:rFonts w:ascii="Times New Roman" w:eastAsia="Times New Roman" w:hAnsi="Times New Roman" w:cs="Times New Roman"/>
          <w:color w:val="000000"/>
          <w:sz w:val="28"/>
          <w:szCs w:val="28"/>
        </w:rPr>
        <w:t xml:space="preserve">nhiệm vụ </w:t>
      </w:r>
      <w:r w:rsidR="00B30B28">
        <w:rPr>
          <w:rFonts w:ascii="Times New Roman" w:eastAsia="Times New Roman" w:hAnsi="Times New Roman" w:cs="Times New Roman"/>
          <w:color w:val="000000"/>
          <w:sz w:val="28"/>
          <w:szCs w:val="28"/>
        </w:rPr>
        <w:t>bảo vệ, chăm sóc sức khỏe cán bộ</w:t>
      </w:r>
    </w:p>
    <w:p w14:paraId="26DDDF4E" w14:textId="77777777" w:rsidR="008437C1" w:rsidRDefault="008437C1" w:rsidP="008437C1">
      <w:pPr>
        <w:pStyle w:val="ListParagraph"/>
        <w:shd w:val="clear" w:color="auto" w:fill="FFFFFF"/>
        <w:tabs>
          <w:tab w:val="left" w:pos="567"/>
        </w:tabs>
        <w:spacing w:before="120" w:after="120" w:line="360" w:lineRule="exact"/>
        <w:ind w:left="0" w:firstLine="567"/>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B30B28">
        <w:rPr>
          <w:rFonts w:ascii="Times New Roman" w:eastAsia="Times New Roman" w:hAnsi="Times New Roman" w:cs="Times New Roman"/>
          <w:color w:val="000000"/>
          <w:sz w:val="28"/>
          <w:szCs w:val="28"/>
        </w:rPr>
        <w:t xml:space="preserve">Lập hồ sơ quản lý, theo dõi sức khỏe cán bộ </w:t>
      </w:r>
      <w:r>
        <w:rPr>
          <w:rFonts w:ascii="Times New Roman" w:eastAsia="Times New Roman" w:hAnsi="Times New Roman" w:cs="Times New Roman"/>
          <w:color w:val="000000"/>
          <w:sz w:val="28"/>
          <w:szCs w:val="28"/>
        </w:rPr>
        <w:t xml:space="preserve">cho các đối tượng </w:t>
      </w:r>
      <w:r w:rsidR="00B30B28">
        <w:rPr>
          <w:rFonts w:ascii="Times New Roman" w:eastAsia="Times New Roman" w:hAnsi="Times New Roman" w:cs="Times New Roman"/>
          <w:color w:val="000000"/>
          <w:sz w:val="28"/>
          <w:szCs w:val="28"/>
        </w:rPr>
        <w:t xml:space="preserve">theo </w:t>
      </w:r>
      <w:r>
        <w:rPr>
          <w:rFonts w:ascii="Times New Roman" w:eastAsia="Times New Roman" w:hAnsi="Times New Roman" w:cs="Times New Roman"/>
          <w:color w:val="000000"/>
          <w:sz w:val="28"/>
          <w:szCs w:val="28"/>
        </w:rPr>
        <w:t>quy định và theo phân cấp</w:t>
      </w:r>
      <w:r w:rsidR="00B30B28">
        <w:rPr>
          <w:rFonts w:ascii="Times New Roman" w:eastAsia="Times New Roman" w:hAnsi="Times New Roman" w:cs="Times New Roman"/>
          <w:color w:val="000000"/>
          <w:sz w:val="28"/>
          <w:szCs w:val="28"/>
        </w:rPr>
        <w:t>;</w:t>
      </w:r>
    </w:p>
    <w:p w14:paraId="09356220" w14:textId="6119ABF2" w:rsidR="00545567" w:rsidRDefault="008437C1" w:rsidP="00545567">
      <w:pPr>
        <w:pStyle w:val="ListParagraph"/>
        <w:shd w:val="clear" w:color="auto" w:fill="FFFFFF"/>
        <w:tabs>
          <w:tab w:val="left" w:pos="567"/>
        </w:tabs>
        <w:spacing w:before="120" w:after="120" w:line="360" w:lineRule="exact"/>
        <w:ind w:left="0" w:firstLine="567"/>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00B30B28">
        <w:rPr>
          <w:rFonts w:ascii="Times New Roman" w:eastAsia="Times New Roman" w:hAnsi="Times New Roman" w:cs="Times New Roman"/>
          <w:color w:val="000000"/>
          <w:sz w:val="28"/>
          <w:szCs w:val="28"/>
        </w:rPr>
        <w:t>Tổ chức khám</w:t>
      </w:r>
      <w:r w:rsidR="00545567">
        <w:rPr>
          <w:rFonts w:ascii="Times New Roman" w:eastAsia="Times New Roman" w:hAnsi="Times New Roman" w:cs="Times New Roman"/>
          <w:color w:val="000000"/>
          <w:sz w:val="28"/>
          <w:szCs w:val="28"/>
        </w:rPr>
        <w:t xml:space="preserve"> sức khỏe định kỳ;</w:t>
      </w:r>
      <w:r w:rsidR="00B30B28">
        <w:rPr>
          <w:rFonts w:ascii="Times New Roman" w:eastAsia="Times New Roman" w:hAnsi="Times New Roman" w:cs="Times New Roman"/>
          <w:color w:val="000000"/>
          <w:sz w:val="28"/>
          <w:szCs w:val="28"/>
        </w:rPr>
        <w:t xml:space="preserve"> phân loại sức khỏe </w:t>
      </w:r>
      <w:r w:rsidR="00C8450B">
        <w:rPr>
          <w:rFonts w:ascii="Times New Roman" w:eastAsia="Times New Roman" w:hAnsi="Times New Roman" w:cs="Times New Roman"/>
          <w:color w:val="000000"/>
          <w:sz w:val="28"/>
          <w:szCs w:val="28"/>
        </w:rPr>
        <w:t>cán bộ</w:t>
      </w:r>
      <w:r w:rsidR="00545567">
        <w:rPr>
          <w:rFonts w:ascii="Times New Roman" w:eastAsia="Times New Roman" w:hAnsi="Times New Roman" w:cs="Times New Roman"/>
          <w:color w:val="000000"/>
          <w:sz w:val="28"/>
          <w:szCs w:val="28"/>
        </w:rPr>
        <w:t xml:space="preserve"> </w:t>
      </w:r>
      <w:r w:rsidR="00B30B28">
        <w:rPr>
          <w:rFonts w:ascii="Times New Roman" w:eastAsia="Times New Roman" w:hAnsi="Times New Roman" w:cs="Times New Roman"/>
          <w:color w:val="000000"/>
          <w:sz w:val="28"/>
          <w:szCs w:val="28"/>
        </w:rPr>
        <w:t xml:space="preserve">thuộc diện Ban Thường vụ </w:t>
      </w:r>
      <w:r w:rsidR="00545567">
        <w:rPr>
          <w:rFonts w:ascii="Times New Roman" w:eastAsia="Times New Roman" w:hAnsi="Times New Roman" w:cs="Times New Roman"/>
          <w:color w:val="000000"/>
          <w:sz w:val="28"/>
          <w:szCs w:val="28"/>
        </w:rPr>
        <w:t>Tỉnh ủy, T</w:t>
      </w:r>
      <w:r w:rsidR="00B30B28">
        <w:rPr>
          <w:rFonts w:ascii="Times New Roman" w:eastAsia="Times New Roman" w:hAnsi="Times New Roman" w:cs="Times New Roman"/>
          <w:color w:val="000000"/>
          <w:sz w:val="28"/>
          <w:szCs w:val="28"/>
        </w:rPr>
        <w:t>hành ủy quản lý;</w:t>
      </w:r>
    </w:p>
    <w:p w14:paraId="2FB897B5" w14:textId="1A4AA06E" w:rsidR="00545567" w:rsidRDefault="00545567" w:rsidP="00545567">
      <w:pPr>
        <w:pStyle w:val="ListParagraph"/>
        <w:shd w:val="clear" w:color="auto" w:fill="FFFFFF"/>
        <w:tabs>
          <w:tab w:val="left" w:pos="567"/>
        </w:tabs>
        <w:spacing w:before="120" w:after="120" w:line="360" w:lineRule="exact"/>
        <w:ind w:left="0" w:firstLine="567"/>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00B30B28">
        <w:rPr>
          <w:rFonts w:ascii="Times New Roman" w:eastAsia="Times New Roman" w:hAnsi="Times New Roman" w:cs="Times New Roman"/>
          <w:color w:val="000000"/>
          <w:sz w:val="28"/>
          <w:szCs w:val="28"/>
        </w:rPr>
        <w:t>Th</w:t>
      </w:r>
      <w:r>
        <w:rPr>
          <w:rFonts w:ascii="Times New Roman" w:eastAsia="Times New Roman" w:hAnsi="Times New Roman" w:cs="Times New Roman"/>
          <w:color w:val="000000"/>
          <w:sz w:val="28"/>
          <w:szCs w:val="28"/>
        </w:rPr>
        <w:t>ực hiện</w:t>
      </w:r>
      <w:r w:rsidR="00B30B28">
        <w:rPr>
          <w:rFonts w:ascii="Times New Roman" w:eastAsia="Times New Roman" w:hAnsi="Times New Roman" w:cs="Times New Roman"/>
          <w:color w:val="000000"/>
          <w:sz w:val="28"/>
          <w:szCs w:val="28"/>
        </w:rPr>
        <w:t xml:space="preserve"> truyền thông,</w:t>
      </w:r>
      <w:r>
        <w:rPr>
          <w:rFonts w:ascii="Times New Roman" w:eastAsia="Times New Roman" w:hAnsi="Times New Roman" w:cs="Times New Roman"/>
          <w:color w:val="000000"/>
          <w:sz w:val="28"/>
          <w:szCs w:val="28"/>
        </w:rPr>
        <w:t xml:space="preserve"> cung cấp thông tin, </w:t>
      </w:r>
      <w:r w:rsidR="00B30B28">
        <w:rPr>
          <w:rFonts w:ascii="Times New Roman" w:eastAsia="Times New Roman" w:hAnsi="Times New Roman" w:cs="Times New Roman"/>
          <w:color w:val="000000"/>
          <w:sz w:val="28"/>
          <w:szCs w:val="28"/>
        </w:rPr>
        <w:t>tư vấn</w:t>
      </w:r>
      <w:r>
        <w:rPr>
          <w:rFonts w:ascii="Times New Roman" w:eastAsia="Times New Roman" w:hAnsi="Times New Roman" w:cs="Times New Roman"/>
          <w:color w:val="000000"/>
          <w:sz w:val="28"/>
          <w:szCs w:val="28"/>
        </w:rPr>
        <w:t xml:space="preserve"> về sức khỏe; hướng dẫn</w:t>
      </w:r>
      <w:r w:rsidR="000E297D">
        <w:rPr>
          <w:rFonts w:ascii="Times New Roman" w:eastAsia="Times New Roman" w:hAnsi="Times New Roman" w:cs="Times New Roman"/>
          <w:color w:val="000000"/>
          <w:sz w:val="28"/>
          <w:szCs w:val="28"/>
        </w:rPr>
        <w:t xml:space="preserve"> phòng bệnh</w:t>
      </w:r>
      <w:r w:rsidR="002244CB">
        <w:rPr>
          <w:rFonts w:ascii="Times New Roman" w:eastAsia="Times New Roman" w:hAnsi="Times New Roman" w:cs="Times New Roman"/>
          <w:color w:val="000000"/>
          <w:sz w:val="28"/>
          <w:szCs w:val="28"/>
        </w:rPr>
        <w:t>, chăm sóc</w:t>
      </w:r>
      <w:r>
        <w:rPr>
          <w:rFonts w:ascii="Times New Roman" w:eastAsia="Times New Roman" w:hAnsi="Times New Roman" w:cs="Times New Roman"/>
          <w:color w:val="000000"/>
          <w:sz w:val="28"/>
          <w:szCs w:val="28"/>
        </w:rPr>
        <w:t xml:space="preserve"> và</w:t>
      </w:r>
      <w:r w:rsidR="000E297D">
        <w:rPr>
          <w:rFonts w:ascii="Times New Roman" w:eastAsia="Times New Roman" w:hAnsi="Times New Roman" w:cs="Times New Roman"/>
          <w:color w:val="000000"/>
          <w:sz w:val="28"/>
          <w:szCs w:val="28"/>
        </w:rPr>
        <w:t xml:space="preserve"> nâng cao sức khỏe;</w:t>
      </w:r>
    </w:p>
    <w:p w14:paraId="75E7D4EB" w14:textId="30558F71" w:rsidR="0045124F" w:rsidRDefault="00545567" w:rsidP="0045124F">
      <w:pPr>
        <w:pStyle w:val="ListParagraph"/>
        <w:shd w:val="clear" w:color="auto" w:fill="FFFFFF"/>
        <w:tabs>
          <w:tab w:val="left" w:pos="567"/>
        </w:tabs>
        <w:spacing w:before="120" w:after="120" w:line="360" w:lineRule="exact"/>
        <w:ind w:left="0" w:firstLine="567"/>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w:t>
      </w:r>
      <w:r w:rsidR="00C8450B">
        <w:rPr>
          <w:rFonts w:ascii="Times New Roman" w:eastAsia="Times New Roman" w:hAnsi="Times New Roman" w:cs="Times New Roman"/>
          <w:color w:val="000000"/>
          <w:sz w:val="28"/>
          <w:szCs w:val="28"/>
        </w:rPr>
        <w:t>Định kỳ kiểm tra sức khỏe để</w:t>
      </w:r>
      <w:r w:rsidR="00F26782">
        <w:rPr>
          <w:rFonts w:ascii="Times New Roman" w:eastAsia="Times New Roman" w:hAnsi="Times New Roman" w:cs="Times New Roman"/>
          <w:color w:val="000000"/>
          <w:sz w:val="28"/>
          <w:szCs w:val="28"/>
        </w:rPr>
        <w:t xml:space="preserve"> phát hiện</w:t>
      </w:r>
      <w:r w:rsidR="00804CB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F26782">
        <w:rPr>
          <w:rFonts w:ascii="Times New Roman" w:eastAsia="Times New Roman" w:hAnsi="Times New Roman" w:cs="Times New Roman"/>
          <w:color w:val="000000"/>
          <w:sz w:val="28"/>
          <w:szCs w:val="28"/>
        </w:rPr>
        <w:t xml:space="preserve">xử lý kịp thời diễn biến </w:t>
      </w:r>
      <w:r w:rsidR="00620642">
        <w:rPr>
          <w:rFonts w:ascii="Times New Roman" w:eastAsia="Times New Roman" w:hAnsi="Times New Roman" w:cs="Times New Roman"/>
          <w:color w:val="000000"/>
          <w:sz w:val="28"/>
          <w:szCs w:val="28"/>
        </w:rPr>
        <w:t xml:space="preserve">bệnh </w:t>
      </w:r>
      <w:r w:rsidR="0045124F">
        <w:rPr>
          <w:rFonts w:ascii="Times New Roman" w:eastAsia="Times New Roman" w:hAnsi="Times New Roman" w:cs="Times New Roman"/>
          <w:color w:val="000000"/>
          <w:sz w:val="28"/>
          <w:szCs w:val="28"/>
        </w:rPr>
        <w:t>mạn tính đối với</w:t>
      </w:r>
      <w:r w:rsidR="00F26782">
        <w:rPr>
          <w:rFonts w:ascii="Times New Roman" w:eastAsia="Times New Roman" w:hAnsi="Times New Roman" w:cs="Times New Roman"/>
          <w:color w:val="000000"/>
          <w:sz w:val="28"/>
          <w:szCs w:val="28"/>
        </w:rPr>
        <w:t xml:space="preserve"> </w:t>
      </w:r>
      <w:r w:rsidR="00C62141">
        <w:rPr>
          <w:rFonts w:ascii="Times New Roman" w:eastAsia="Times New Roman" w:hAnsi="Times New Roman" w:cs="Times New Roman"/>
          <w:color w:val="000000"/>
          <w:sz w:val="28"/>
          <w:szCs w:val="28"/>
        </w:rPr>
        <w:t xml:space="preserve">các </w:t>
      </w:r>
      <w:r w:rsidR="00F26782">
        <w:rPr>
          <w:rFonts w:ascii="Times New Roman" w:eastAsia="Times New Roman" w:hAnsi="Times New Roman" w:cs="Times New Roman"/>
          <w:color w:val="000000"/>
          <w:sz w:val="28"/>
          <w:szCs w:val="28"/>
        </w:rPr>
        <w:t xml:space="preserve">cán bộ </w:t>
      </w:r>
      <w:r w:rsidR="00C62141">
        <w:rPr>
          <w:rFonts w:ascii="Times New Roman" w:eastAsia="Times New Roman" w:hAnsi="Times New Roman" w:cs="Times New Roman"/>
          <w:color w:val="000000"/>
          <w:sz w:val="28"/>
          <w:szCs w:val="28"/>
        </w:rPr>
        <w:t xml:space="preserve">thuộc </w:t>
      </w:r>
      <w:r w:rsidR="00C8450B">
        <w:rPr>
          <w:rFonts w:ascii="Times New Roman" w:eastAsia="Times New Roman" w:hAnsi="Times New Roman" w:cs="Times New Roman"/>
          <w:color w:val="000000"/>
          <w:sz w:val="28"/>
          <w:szCs w:val="28"/>
        </w:rPr>
        <w:t>diện</w:t>
      </w:r>
      <w:r w:rsidR="00C62141">
        <w:rPr>
          <w:rFonts w:ascii="Times New Roman" w:eastAsia="Times New Roman" w:hAnsi="Times New Roman" w:cs="Times New Roman"/>
          <w:color w:val="000000"/>
          <w:sz w:val="28"/>
          <w:szCs w:val="28"/>
        </w:rPr>
        <w:t xml:space="preserve"> </w:t>
      </w:r>
      <w:r w:rsidR="0045124F">
        <w:rPr>
          <w:rFonts w:ascii="Times New Roman" w:eastAsia="Times New Roman" w:hAnsi="Times New Roman" w:cs="Times New Roman"/>
          <w:color w:val="000000"/>
          <w:sz w:val="28"/>
          <w:szCs w:val="28"/>
        </w:rPr>
        <w:t>quản lý khi</w:t>
      </w:r>
      <w:r w:rsidR="00F26782">
        <w:rPr>
          <w:rFonts w:ascii="Times New Roman" w:eastAsia="Times New Roman" w:hAnsi="Times New Roman" w:cs="Times New Roman"/>
          <w:color w:val="000000"/>
          <w:sz w:val="28"/>
          <w:szCs w:val="28"/>
        </w:rPr>
        <w:t xml:space="preserve"> điều trị </w:t>
      </w:r>
      <w:r w:rsidR="002244CB">
        <w:rPr>
          <w:rFonts w:ascii="Times New Roman" w:eastAsia="Times New Roman" w:hAnsi="Times New Roman" w:cs="Times New Roman"/>
          <w:color w:val="000000"/>
          <w:sz w:val="28"/>
          <w:szCs w:val="28"/>
        </w:rPr>
        <w:t>ngoại trú;</w:t>
      </w:r>
    </w:p>
    <w:p w14:paraId="3E19C411" w14:textId="0D6E584F" w:rsidR="0045124F" w:rsidRDefault="00F26782" w:rsidP="0045124F">
      <w:pPr>
        <w:pStyle w:val="ListParagraph"/>
        <w:shd w:val="clear" w:color="auto" w:fill="FFFFFF"/>
        <w:tabs>
          <w:tab w:val="left" w:pos="567"/>
        </w:tabs>
        <w:spacing w:before="120" w:after="120" w:line="360" w:lineRule="exact"/>
        <w:ind w:left="0" w:firstLine="567"/>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 </w:t>
      </w:r>
      <w:r w:rsidR="000E297D">
        <w:rPr>
          <w:rFonts w:ascii="Times New Roman" w:eastAsia="Times New Roman" w:hAnsi="Times New Roman" w:cs="Times New Roman"/>
          <w:color w:val="000000"/>
          <w:sz w:val="28"/>
          <w:szCs w:val="28"/>
        </w:rPr>
        <w:t xml:space="preserve">Tiếp nhận, khám bệnh, </w:t>
      </w:r>
      <w:r w:rsidR="002244CB">
        <w:rPr>
          <w:rFonts w:ascii="Times New Roman" w:eastAsia="Times New Roman" w:hAnsi="Times New Roman" w:cs="Times New Roman"/>
          <w:color w:val="000000"/>
          <w:sz w:val="28"/>
          <w:szCs w:val="28"/>
        </w:rPr>
        <w:t xml:space="preserve">cấp cứu, điều trị </w:t>
      </w:r>
      <w:r w:rsidR="000E297D">
        <w:rPr>
          <w:rFonts w:ascii="Times New Roman" w:eastAsia="Times New Roman" w:hAnsi="Times New Roman" w:cs="Times New Roman"/>
          <w:color w:val="000000"/>
          <w:sz w:val="28"/>
          <w:szCs w:val="28"/>
        </w:rPr>
        <w:t xml:space="preserve">ngoại trú, </w:t>
      </w:r>
      <w:r w:rsidR="002244CB">
        <w:rPr>
          <w:rFonts w:ascii="Times New Roman" w:eastAsia="Times New Roman" w:hAnsi="Times New Roman" w:cs="Times New Roman"/>
          <w:color w:val="000000"/>
          <w:sz w:val="28"/>
          <w:szCs w:val="28"/>
        </w:rPr>
        <w:t xml:space="preserve">điều trị </w:t>
      </w:r>
      <w:r w:rsidR="000E297D">
        <w:rPr>
          <w:rFonts w:ascii="Times New Roman" w:eastAsia="Times New Roman" w:hAnsi="Times New Roman" w:cs="Times New Roman"/>
          <w:color w:val="000000"/>
          <w:sz w:val="28"/>
          <w:szCs w:val="28"/>
        </w:rPr>
        <w:t>nội trú</w:t>
      </w:r>
      <w:r w:rsidR="002244CB">
        <w:rPr>
          <w:rFonts w:ascii="Times New Roman" w:eastAsia="Times New Roman" w:hAnsi="Times New Roman" w:cs="Times New Roman"/>
          <w:color w:val="000000"/>
          <w:sz w:val="28"/>
          <w:szCs w:val="28"/>
        </w:rPr>
        <w:t>, chuyển tuyến</w:t>
      </w:r>
      <w:r w:rsidR="000E297D">
        <w:rPr>
          <w:rFonts w:ascii="Times New Roman" w:eastAsia="Times New Roman" w:hAnsi="Times New Roman" w:cs="Times New Roman"/>
          <w:color w:val="000000"/>
          <w:sz w:val="28"/>
          <w:szCs w:val="28"/>
        </w:rPr>
        <w:t xml:space="preserve"> cho các </w:t>
      </w:r>
      <w:r w:rsidR="00C62141">
        <w:rPr>
          <w:rFonts w:ascii="Times New Roman" w:eastAsia="Times New Roman" w:hAnsi="Times New Roman" w:cs="Times New Roman"/>
          <w:color w:val="000000"/>
          <w:sz w:val="28"/>
          <w:szCs w:val="28"/>
        </w:rPr>
        <w:t xml:space="preserve">cán bộ thuộc </w:t>
      </w:r>
      <w:r w:rsidR="000E297D">
        <w:rPr>
          <w:rFonts w:ascii="Times New Roman" w:eastAsia="Times New Roman" w:hAnsi="Times New Roman" w:cs="Times New Roman"/>
          <w:color w:val="000000"/>
          <w:sz w:val="28"/>
          <w:szCs w:val="28"/>
        </w:rPr>
        <w:t xml:space="preserve">đối tượng </w:t>
      </w:r>
      <w:r w:rsidR="00C62141">
        <w:rPr>
          <w:rFonts w:ascii="Times New Roman" w:eastAsia="Times New Roman" w:hAnsi="Times New Roman" w:cs="Times New Roman"/>
          <w:color w:val="000000"/>
          <w:sz w:val="28"/>
          <w:szCs w:val="28"/>
        </w:rPr>
        <w:t xml:space="preserve">quản lý </w:t>
      </w:r>
      <w:r w:rsidR="000E297D">
        <w:rPr>
          <w:rFonts w:ascii="Times New Roman" w:eastAsia="Times New Roman" w:hAnsi="Times New Roman" w:cs="Times New Roman"/>
          <w:color w:val="000000"/>
          <w:sz w:val="28"/>
          <w:szCs w:val="28"/>
        </w:rPr>
        <w:t>theo phân cấp</w:t>
      </w:r>
      <w:r w:rsidR="00C62141">
        <w:rPr>
          <w:rFonts w:ascii="Times New Roman" w:eastAsia="Times New Roman" w:hAnsi="Times New Roman" w:cs="Times New Roman"/>
          <w:color w:val="000000"/>
          <w:sz w:val="28"/>
          <w:szCs w:val="28"/>
        </w:rPr>
        <w:t xml:space="preserve"> và</w:t>
      </w:r>
      <w:r w:rsidR="000E297D">
        <w:rPr>
          <w:rFonts w:ascii="Times New Roman" w:eastAsia="Times New Roman" w:hAnsi="Times New Roman" w:cs="Times New Roman"/>
          <w:color w:val="000000"/>
          <w:sz w:val="28"/>
          <w:szCs w:val="28"/>
        </w:rPr>
        <w:t xml:space="preserve"> theo đúng quy định chuyên môn;</w:t>
      </w:r>
    </w:p>
    <w:p w14:paraId="5E3EB1C7" w14:textId="77777777" w:rsidR="00C62141" w:rsidRDefault="00F26782" w:rsidP="00C62141">
      <w:pPr>
        <w:pStyle w:val="ListParagraph"/>
        <w:shd w:val="clear" w:color="auto" w:fill="FFFFFF"/>
        <w:tabs>
          <w:tab w:val="left" w:pos="567"/>
        </w:tabs>
        <w:spacing w:before="120" w:after="120" w:line="360" w:lineRule="exact"/>
        <w:ind w:left="0" w:firstLine="567"/>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w:t>
      </w:r>
      <w:r w:rsidR="000E297D">
        <w:rPr>
          <w:rFonts w:ascii="Times New Roman" w:eastAsia="Times New Roman" w:hAnsi="Times New Roman" w:cs="Times New Roman"/>
          <w:color w:val="000000"/>
          <w:sz w:val="28"/>
          <w:szCs w:val="28"/>
        </w:rPr>
        <w:t>) Thực hiện các chế độ, chính sách về bảo vệ, chăm sóc sức khỏe cán bộ theo đúng quy định;</w:t>
      </w:r>
    </w:p>
    <w:p w14:paraId="4D35E6E7" w14:textId="5B983F6A" w:rsidR="000E297D" w:rsidRDefault="00F26782" w:rsidP="00C62141">
      <w:pPr>
        <w:pStyle w:val="ListParagraph"/>
        <w:shd w:val="clear" w:color="auto" w:fill="FFFFFF"/>
        <w:tabs>
          <w:tab w:val="left" w:pos="567"/>
        </w:tabs>
        <w:spacing w:before="120" w:after="120" w:line="360" w:lineRule="exact"/>
        <w:ind w:left="0" w:firstLine="567"/>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w:t>
      </w:r>
      <w:r w:rsidR="000E297D">
        <w:rPr>
          <w:rFonts w:ascii="Times New Roman" w:eastAsia="Times New Roman" w:hAnsi="Times New Roman" w:cs="Times New Roman"/>
          <w:color w:val="000000"/>
          <w:sz w:val="28"/>
          <w:szCs w:val="28"/>
        </w:rPr>
        <w:t>) Chủ trì, phối hợp với các ban</w:t>
      </w:r>
      <w:r>
        <w:rPr>
          <w:rFonts w:ascii="Times New Roman" w:eastAsia="Times New Roman" w:hAnsi="Times New Roman" w:cs="Times New Roman"/>
          <w:color w:val="000000"/>
          <w:sz w:val="28"/>
          <w:szCs w:val="28"/>
        </w:rPr>
        <w:t>,</w:t>
      </w:r>
      <w:r w:rsidR="000E297D">
        <w:rPr>
          <w:rFonts w:ascii="Times New Roman" w:eastAsia="Times New Roman" w:hAnsi="Times New Roman" w:cs="Times New Roman"/>
          <w:color w:val="000000"/>
          <w:sz w:val="28"/>
          <w:szCs w:val="28"/>
        </w:rPr>
        <w:t xml:space="preserve"> ngành có liên quan xây dựng và tổ chức phương án bảo đảm</w:t>
      </w:r>
      <w:r w:rsidR="00C62141">
        <w:rPr>
          <w:rFonts w:ascii="Times New Roman" w:eastAsia="Times New Roman" w:hAnsi="Times New Roman" w:cs="Times New Roman"/>
          <w:color w:val="000000"/>
          <w:sz w:val="28"/>
          <w:szCs w:val="28"/>
        </w:rPr>
        <w:t xml:space="preserve"> về</w:t>
      </w:r>
      <w:r w:rsidR="000E297D">
        <w:rPr>
          <w:rFonts w:ascii="Times New Roman" w:eastAsia="Times New Roman" w:hAnsi="Times New Roman" w:cs="Times New Roman"/>
          <w:color w:val="000000"/>
          <w:sz w:val="28"/>
          <w:szCs w:val="28"/>
        </w:rPr>
        <w:t xml:space="preserve"> y tế</w:t>
      </w:r>
      <w:r>
        <w:rPr>
          <w:rFonts w:ascii="Times New Roman" w:eastAsia="Times New Roman" w:hAnsi="Times New Roman" w:cs="Times New Roman"/>
          <w:color w:val="000000"/>
          <w:sz w:val="28"/>
          <w:szCs w:val="28"/>
        </w:rPr>
        <w:t>, xử lý các tình huống cấp cứu</w:t>
      </w:r>
      <w:r w:rsidR="000E297D">
        <w:rPr>
          <w:rFonts w:ascii="Times New Roman" w:eastAsia="Times New Roman" w:hAnsi="Times New Roman" w:cs="Times New Roman"/>
          <w:color w:val="000000"/>
          <w:sz w:val="28"/>
          <w:szCs w:val="28"/>
        </w:rPr>
        <w:t xml:space="preserve"> đối với các cán bộ </w:t>
      </w:r>
      <w:r w:rsidR="00C62141">
        <w:rPr>
          <w:rFonts w:ascii="Times New Roman" w:eastAsia="Times New Roman" w:hAnsi="Times New Roman" w:cs="Times New Roman"/>
          <w:color w:val="000000"/>
          <w:sz w:val="28"/>
          <w:szCs w:val="28"/>
        </w:rPr>
        <w:t xml:space="preserve">thuộc diện quản lý </w:t>
      </w:r>
      <w:r w:rsidR="000E297D">
        <w:rPr>
          <w:rFonts w:ascii="Times New Roman" w:eastAsia="Times New Roman" w:hAnsi="Times New Roman" w:cs="Times New Roman"/>
          <w:color w:val="000000"/>
          <w:sz w:val="28"/>
          <w:szCs w:val="28"/>
        </w:rPr>
        <w:t xml:space="preserve">theo phân cấp khi tham gia các hội nghị, sự kiện </w:t>
      </w:r>
      <w:r w:rsidR="00C62141">
        <w:rPr>
          <w:rFonts w:ascii="Times New Roman" w:eastAsia="Times New Roman" w:hAnsi="Times New Roman" w:cs="Times New Roman"/>
          <w:color w:val="000000"/>
          <w:sz w:val="28"/>
          <w:szCs w:val="28"/>
        </w:rPr>
        <w:t>trên địa bàn;</w:t>
      </w:r>
    </w:p>
    <w:p w14:paraId="5CBB7BC8" w14:textId="77777777" w:rsidR="002C3AF8" w:rsidRDefault="00F26782" w:rsidP="002C3AF8">
      <w:pPr>
        <w:pStyle w:val="ListParagraph"/>
        <w:shd w:val="clear" w:color="auto" w:fill="FFFFFF"/>
        <w:tabs>
          <w:tab w:val="left" w:pos="993"/>
        </w:tabs>
        <w:spacing w:before="120" w:after="120" w:line="360" w:lineRule="exact"/>
        <w:ind w:left="0" w:firstLine="567"/>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w:t>
      </w:r>
      <w:r w:rsidR="000E297D">
        <w:rPr>
          <w:rFonts w:ascii="Times New Roman" w:eastAsia="Times New Roman" w:hAnsi="Times New Roman" w:cs="Times New Roman"/>
          <w:color w:val="000000"/>
          <w:sz w:val="28"/>
          <w:szCs w:val="28"/>
        </w:rPr>
        <w:t xml:space="preserve">) Tham gia, huy động </w:t>
      </w:r>
      <w:r w:rsidR="002C3AF8">
        <w:rPr>
          <w:rFonts w:ascii="Times New Roman" w:eastAsia="Times New Roman" w:hAnsi="Times New Roman" w:cs="Times New Roman"/>
          <w:color w:val="000000"/>
          <w:sz w:val="28"/>
          <w:szCs w:val="28"/>
        </w:rPr>
        <w:t xml:space="preserve">các </w:t>
      </w:r>
      <w:r w:rsidR="000E297D">
        <w:rPr>
          <w:rFonts w:ascii="Times New Roman" w:eastAsia="Times New Roman" w:hAnsi="Times New Roman" w:cs="Times New Roman"/>
          <w:color w:val="000000"/>
          <w:sz w:val="28"/>
          <w:szCs w:val="28"/>
        </w:rPr>
        <w:t xml:space="preserve">nguồn lực để thực hiện </w:t>
      </w:r>
      <w:r w:rsidR="002C3AF8">
        <w:rPr>
          <w:rFonts w:ascii="Times New Roman" w:eastAsia="Times New Roman" w:hAnsi="Times New Roman" w:cs="Times New Roman"/>
          <w:color w:val="000000"/>
          <w:sz w:val="28"/>
          <w:szCs w:val="28"/>
        </w:rPr>
        <w:t xml:space="preserve">giải quyết </w:t>
      </w:r>
      <w:r w:rsidR="000E297D">
        <w:rPr>
          <w:rFonts w:ascii="Times New Roman" w:eastAsia="Times New Roman" w:hAnsi="Times New Roman" w:cs="Times New Roman"/>
          <w:color w:val="000000"/>
          <w:sz w:val="28"/>
          <w:szCs w:val="28"/>
        </w:rPr>
        <w:t>tình h</w:t>
      </w:r>
      <w:r w:rsidR="002C3AF8">
        <w:rPr>
          <w:rFonts w:ascii="Times New Roman" w:eastAsia="Times New Roman" w:hAnsi="Times New Roman" w:cs="Times New Roman"/>
          <w:color w:val="000000"/>
          <w:sz w:val="28"/>
          <w:szCs w:val="28"/>
        </w:rPr>
        <w:t>uống cấp cứu cán bộ L</w:t>
      </w:r>
      <w:r w:rsidR="000E297D">
        <w:rPr>
          <w:rFonts w:ascii="Times New Roman" w:eastAsia="Times New Roman" w:hAnsi="Times New Roman" w:cs="Times New Roman"/>
          <w:color w:val="000000"/>
          <w:sz w:val="28"/>
          <w:szCs w:val="28"/>
        </w:rPr>
        <w:t>ãnh đạo Đảng, Nhà n</w:t>
      </w:r>
      <w:r w:rsidR="002C3AF8">
        <w:rPr>
          <w:rFonts w:ascii="Times New Roman" w:eastAsia="Times New Roman" w:hAnsi="Times New Roman" w:cs="Times New Roman"/>
          <w:color w:val="000000"/>
          <w:sz w:val="28"/>
          <w:szCs w:val="28"/>
        </w:rPr>
        <w:t>ước khi công tác tại địa phương.</w:t>
      </w:r>
    </w:p>
    <w:p w14:paraId="0C7F944F" w14:textId="791ACB48" w:rsidR="000E297D" w:rsidRDefault="000E297D" w:rsidP="002C3AF8">
      <w:pPr>
        <w:pStyle w:val="ListParagraph"/>
        <w:shd w:val="clear" w:color="auto" w:fill="FFFFFF"/>
        <w:tabs>
          <w:tab w:val="left" w:pos="993"/>
        </w:tabs>
        <w:spacing w:before="120" w:after="120" w:line="360" w:lineRule="exact"/>
        <w:ind w:left="0" w:firstLine="567"/>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Huy động và quản lý nguồn lực</w:t>
      </w:r>
    </w:p>
    <w:p w14:paraId="105974AF" w14:textId="5353EC89" w:rsidR="000E297D" w:rsidRDefault="000E297D" w:rsidP="00BF264F">
      <w:pPr>
        <w:pStyle w:val="ListParagraph"/>
        <w:shd w:val="clear" w:color="auto" w:fill="FFFFFF"/>
        <w:tabs>
          <w:tab w:val="left" w:pos="993"/>
        </w:tabs>
        <w:spacing w:before="120" w:after="120" w:line="360" w:lineRule="exact"/>
        <w:ind w:left="0" w:firstLine="567"/>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Lập</w:t>
      </w:r>
      <w:r w:rsidR="002C3AF8">
        <w:rPr>
          <w:rFonts w:ascii="Times New Roman" w:eastAsia="Times New Roman" w:hAnsi="Times New Roman" w:cs="Times New Roman"/>
          <w:color w:val="000000"/>
          <w:sz w:val="28"/>
          <w:szCs w:val="28"/>
        </w:rPr>
        <w:t xml:space="preserve"> và</w:t>
      </w:r>
      <w:r>
        <w:rPr>
          <w:rFonts w:ascii="Times New Roman" w:eastAsia="Times New Roman" w:hAnsi="Times New Roman" w:cs="Times New Roman"/>
          <w:color w:val="000000"/>
          <w:sz w:val="28"/>
          <w:szCs w:val="28"/>
        </w:rPr>
        <w:t xml:space="preserve"> quản lý danh sách</w:t>
      </w:r>
      <w:r w:rsidR="00F26782">
        <w:rPr>
          <w:rFonts w:ascii="Times New Roman" w:eastAsia="Times New Roman" w:hAnsi="Times New Roman" w:cs="Times New Roman"/>
          <w:color w:val="000000"/>
          <w:sz w:val="28"/>
          <w:szCs w:val="28"/>
        </w:rPr>
        <w:t xml:space="preserve"> nhân lực y tế </w:t>
      </w:r>
      <w:r>
        <w:rPr>
          <w:rFonts w:ascii="Times New Roman" w:eastAsia="Times New Roman" w:hAnsi="Times New Roman" w:cs="Times New Roman"/>
          <w:color w:val="000000"/>
          <w:sz w:val="28"/>
          <w:szCs w:val="28"/>
        </w:rPr>
        <w:t xml:space="preserve">có trình độ chuyên môn cao, có kinh nghiệm trong hoạt động nghề nghiệp tại địa phương tham gia hội đồng chuyên môn </w:t>
      </w:r>
      <w:r w:rsidR="00BF264F">
        <w:rPr>
          <w:rFonts w:ascii="Times New Roman" w:eastAsia="Times New Roman" w:hAnsi="Times New Roman" w:cs="Times New Roman"/>
          <w:color w:val="000000"/>
          <w:sz w:val="28"/>
          <w:szCs w:val="28"/>
        </w:rPr>
        <w:t xml:space="preserve">để </w:t>
      </w:r>
      <w:r>
        <w:rPr>
          <w:rFonts w:ascii="Times New Roman" w:eastAsia="Times New Roman" w:hAnsi="Times New Roman" w:cs="Times New Roman"/>
          <w:color w:val="000000"/>
          <w:sz w:val="28"/>
          <w:szCs w:val="28"/>
        </w:rPr>
        <w:t>hội chẩn, tham gi</w:t>
      </w:r>
      <w:r w:rsidR="00B853FF">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28"/>
          <w:szCs w:val="28"/>
        </w:rPr>
        <w:t xml:space="preserve"> cấp cứu</w:t>
      </w:r>
      <w:r w:rsidR="00D004AA">
        <w:rPr>
          <w:rFonts w:ascii="Times New Roman" w:eastAsia="Times New Roman" w:hAnsi="Times New Roman" w:cs="Times New Roman"/>
          <w:color w:val="000000"/>
          <w:sz w:val="28"/>
          <w:szCs w:val="28"/>
        </w:rPr>
        <w:t xml:space="preserve"> trong các trường hợp cần thiết;</w:t>
      </w:r>
    </w:p>
    <w:p w14:paraId="36D41897" w14:textId="6F31EB4C" w:rsidR="000E297D" w:rsidRDefault="00B853FF" w:rsidP="00D004AA">
      <w:pPr>
        <w:pStyle w:val="ListParagraph"/>
        <w:shd w:val="clear" w:color="auto" w:fill="FFFFFF"/>
        <w:tabs>
          <w:tab w:val="left" w:pos="993"/>
        </w:tabs>
        <w:spacing w:before="120" w:after="120" w:line="360" w:lineRule="exact"/>
        <w:ind w:left="0" w:firstLine="567"/>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Huy động và quản lý các nguồn lực </w:t>
      </w:r>
      <w:r w:rsidR="00D004AA">
        <w:rPr>
          <w:rFonts w:ascii="Times New Roman" w:eastAsia="Times New Roman" w:hAnsi="Times New Roman" w:cs="Times New Roman"/>
          <w:color w:val="000000"/>
          <w:sz w:val="28"/>
          <w:szCs w:val="28"/>
        </w:rPr>
        <w:t xml:space="preserve">về nhân lực, cơ sở </w:t>
      </w:r>
      <w:r>
        <w:rPr>
          <w:rFonts w:ascii="Times New Roman" w:eastAsia="Times New Roman" w:hAnsi="Times New Roman" w:cs="Times New Roman"/>
          <w:color w:val="000000"/>
          <w:sz w:val="28"/>
          <w:szCs w:val="28"/>
        </w:rPr>
        <w:t xml:space="preserve">vật chất, </w:t>
      </w:r>
      <w:r w:rsidR="00D004AA">
        <w:rPr>
          <w:rFonts w:ascii="Times New Roman" w:eastAsia="Times New Roman" w:hAnsi="Times New Roman" w:cs="Times New Roman"/>
          <w:color w:val="000000"/>
          <w:sz w:val="28"/>
          <w:szCs w:val="28"/>
        </w:rPr>
        <w:t xml:space="preserve">tài chính </w:t>
      </w:r>
      <w:r>
        <w:rPr>
          <w:rFonts w:ascii="Times New Roman" w:eastAsia="Times New Roman" w:hAnsi="Times New Roman" w:cs="Times New Roman"/>
          <w:color w:val="000000"/>
          <w:sz w:val="28"/>
          <w:szCs w:val="28"/>
        </w:rPr>
        <w:t xml:space="preserve">tài sản </w:t>
      </w:r>
      <w:r w:rsidR="00D004AA">
        <w:rPr>
          <w:rFonts w:ascii="Times New Roman" w:eastAsia="Times New Roman" w:hAnsi="Times New Roman" w:cs="Times New Roman"/>
          <w:color w:val="000000"/>
          <w:sz w:val="28"/>
          <w:szCs w:val="28"/>
        </w:rPr>
        <w:t xml:space="preserve">đảm bảo </w:t>
      </w:r>
      <w:r>
        <w:rPr>
          <w:rFonts w:ascii="Times New Roman" w:eastAsia="Times New Roman" w:hAnsi="Times New Roman" w:cs="Times New Roman"/>
          <w:color w:val="000000"/>
          <w:sz w:val="28"/>
          <w:szCs w:val="28"/>
        </w:rPr>
        <w:t>cho nhiệm vụ bảo vệ, chăm sóc sức khỏe cán bộ theo phân cấp</w:t>
      </w:r>
      <w:r w:rsidR="00D004A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theo đúng quy định.</w:t>
      </w:r>
    </w:p>
    <w:p w14:paraId="5F0C4ACE" w14:textId="77777777" w:rsidR="00D004AA" w:rsidRDefault="00B853FF" w:rsidP="00D004AA">
      <w:pPr>
        <w:pStyle w:val="ListParagraph"/>
        <w:shd w:val="clear" w:color="auto" w:fill="FFFFFF"/>
        <w:tabs>
          <w:tab w:val="left" w:pos="993"/>
        </w:tabs>
        <w:spacing w:before="120" w:after="120" w:line="360" w:lineRule="exact"/>
        <w:ind w:left="0" w:firstLine="567"/>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Phối hợp bảo vệ, c</w:t>
      </w:r>
      <w:r w:rsidR="00F26782">
        <w:rPr>
          <w:rFonts w:ascii="Times New Roman" w:eastAsia="Times New Roman" w:hAnsi="Times New Roman" w:cs="Times New Roman"/>
          <w:color w:val="000000"/>
          <w:sz w:val="28"/>
          <w:szCs w:val="28"/>
        </w:rPr>
        <w:t>hă</w:t>
      </w:r>
      <w:r>
        <w:rPr>
          <w:rFonts w:ascii="Times New Roman" w:eastAsia="Times New Roman" w:hAnsi="Times New Roman" w:cs="Times New Roman"/>
          <w:color w:val="000000"/>
          <w:sz w:val="28"/>
          <w:szCs w:val="28"/>
        </w:rPr>
        <w:t xml:space="preserve">m sóc sức khỏe cho cán bộ cấp cục, vụ, viện và tương đương trở lên của các cơ quan Trung ương; cán bộ cấp cao diện </w:t>
      </w:r>
      <w:r w:rsidR="00D004AA">
        <w:rPr>
          <w:rFonts w:ascii="Times New Roman" w:eastAsia="Times New Roman" w:hAnsi="Times New Roman" w:cs="Times New Roman"/>
          <w:color w:val="000000"/>
          <w:sz w:val="28"/>
          <w:szCs w:val="28"/>
        </w:rPr>
        <w:t>Trung ương quản lý đang công tác, đã nghỉ hưu</w:t>
      </w:r>
      <w:r>
        <w:rPr>
          <w:rFonts w:ascii="Times New Roman" w:eastAsia="Times New Roman" w:hAnsi="Times New Roman" w:cs="Times New Roman"/>
          <w:color w:val="000000"/>
          <w:sz w:val="28"/>
          <w:szCs w:val="28"/>
        </w:rPr>
        <w:t xml:space="preserve"> trên địa bàn.</w:t>
      </w:r>
    </w:p>
    <w:p w14:paraId="666FD9AA" w14:textId="6CF85FA5" w:rsidR="00D004AA" w:rsidRDefault="00B853FF" w:rsidP="00D004AA">
      <w:pPr>
        <w:pStyle w:val="ListParagraph"/>
        <w:shd w:val="clear" w:color="auto" w:fill="FFFFFF"/>
        <w:tabs>
          <w:tab w:val="left" w:pos="993"/>
        </w:tabs>
        <w:spacing w:before="120" w:after="120" w:line="360" w:lineRule="exact"/>
        <w:ind w:left="0" w:firstLine="567"/>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5. Thực hiện các nhiệm </w:t>
      </w:r>
      <w:r w:rsidR="00AB3204">
        <w:rPr>
          <w:rFonts w:ascii="Times New Roman" w:eastAsia="Times New Roman" w:hAnsi="Times New Roman" w:cs="Times New Roman"/>
          <w:color w:val="000000"/>
          <w:sz w:val="28"/>
          <w:szCs w:val="28"/>
        </w:rPr>
        <w:t xml:space="preserve">vụ </w:t>
      </w:r>
      <w:r>
        <w:rPr>
          <w:rFonts w:ascii="Times New Roman" w:eastAsia="Times New Roman" w:hAnsi="Times New Roman" w:cs="Times New Roman"/>
          <w:color w:val="000000"/>
          <w:sz w:val="28"/>
          <w:szCs w:val="28"/>
        </w:rPr>
        <w:t>khác khi</w:t>
      </w:r>
      <w:r w:rsidR="00D004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được phân công</w:t>
      </w:r>
      <w:r w:rsidR="00D004AA">
        <w:rPr>
          <w:rFonts w:ascii="Times New Roman" w:eastAsia="Times New Roman" w:hAnsi="Times New Roman" w:cs="Times New Roman"/>
          <w:color w:val="000000"/>
          <w:sz w:val="28"/>
          <w:szCs w:val="28"/>
        </w:rPr>
        <w:t xml:space="preserve"> của cấp có thẩm quyền</w:t>
      </w:r>
      <w:r>
        <w:rPr>
          <w:rFonts w:ascii="Times New Roman" w:eastAsia="Times New Roman" w:hAnsi="Times New Roman" w:cs="Times New Roman"/>
          <w:color w:val="000000"/>
          <w:sz w:val="28"/>
          <w:szCs w:val="28"/>
        </w:rPr>
        <w:t>.</w:t>
      </w:r>
    </w:p>
    <w:p w14:paraId="6CC027BE" w14:textId="1092B723" w:rsidR="00355165" w:rsidRDefault="00B853FF" w:rsidP="00355165">
      <w:pPr>
        <w:pStyle w:val="ListParagraph"/>
        <w:shd w:val="clear" w:color="auto" w:fill="FFFFFF"/>
        <w:tabs>
          <w:tab w:val="left" w:pos="993"/>
        </w:tabs>
        <w:spacing w:before="120" w:after="120" w:line="360" w:lineRule="exact"/>
        <w:ind w:left="0" w:firstLine="567"/>
        <w:contextualSpacing w:val="0"/>
        <w:jc w:val="both"/>
        <w:rPr>
          <w:rFonts w:ascii="Times New Roman" w:eastAsia="Times New Roman" w:hAnsi="Times New Roman" w:cs="Times New Roman"/>
          <w:b/>
          <w:bCs/>
          <w:color w:val="000000"/>
          <w:sz w:val="28"/>
          <w:szCs w:val="28"/>
        </w:rPr>
      </w:pPr>
      <w:r w:rsidRPr="00B853FF">
        <w:rPr>
          <w:rFonts w:ascii="Times New Roman" w:eastAsia="Times New Roman" w:hAnsi="Times New Roman" w:cs="Times New Roman"/>
          <w:b/>
          <w:bCs/>
          <w:color w:val="000000"/>
          <w:sz w:val="28"/>
          <w:szCs w:val="28"/>
        </w:rPr>
        <w:t xml:space="preserve">Điều </w:t>
      </w:r>
      <w:r w:rsidR="001B4542">
        <w:rPr>
          <w:rFonts w:ascii="Times New Roman" w:eastAsia="Times New Roman" w:hAnsi="Times New Roman" w:cs="Times New Roman"/>
          <w:b/>
          <w:bCs/>
          <w:color w:val="000000"/>
          <w:sz w:val="28"/>
          <w:szCs w:val="28"/>
        </w:rPr>
        <w:t>3</w:t>
      </w:r>
      <w:r w:rsidRPr="00B853FF">
        <w:rPr>
          <w:rFonts w:ascii="Times New Roman" w:eastAsia="Times New Roman" w:hAnsi="Times New Roman" w:cs="Times New Roman"/>
          <w:b/>
          <w:bCs/>
          <w:color w:val="000000"/>
          <w:sz w:val="28"/>
          <w:szCs w:val="28"/>
        </w:rPr>
        <w:t xml:space="preserve">. Tổ chức thực hiện </w:t>
      </w:r>
    </w:p>
    <w:p w14:paraId="163CC086" w14:textId="1B3ACB1D" w:rsidR="00640CC5" w:rsidRDefault="00D004AA" w:rsidP="00355165">
      <w:pPr>
        <w:pStyle w:val="ListParagraph"/>
        <w:shd w:val="clear" w:color="auto" w:fill="FFFFFF"/>
        <w:tabs>
          <w:tab w:val="left" w:pos="993"/>
        </w:tabs>
        <w:spacing w:before="120" w:after="120" w:line="360" w:lineRule="exact"/>
        <w:ind w:left="0" w:firstLine="567"/>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B853FF" w:rsidRPr="00D004AA">
        <w:rPr>
          <w:rFonts w:ascii="Times New Roman" w:eastAsia="Times New Roman" w:hAnsi="Times New Roman" w:cs="Times New Roman"/>
          <w:color w:val="000000"/>
          <w:sz w:val="28"/>
          <w:szCs w:val="28"/>
        </w:rPr>
        <w:t xml:space="preserve">Sở Y tế </w:t>
      </w:r>
      <w:r w:rsidR="00640CC5">
        <w:rPr>
          <w:rFonts w:ascii="Times New Roman" w:eastAsia="Times New Roman" w:hAnsi="Times New Roman" w:cs="Times New Roman"/>
          <w:color w:val="000000"/>
          <w:sz w:val="28"/>
          <w:szCs w:val="28"/>
        </w:rPr>
        <w:t xml:space="preserve">các tỉnh, thành phố trực </w:t>
      </w:r>
      <w:r w:rsidR="002863FA">
        <w:rPr>
          <w:rFonts w:ascii="Times New Roman" w:eastAsia="Times New Roman" w:hAnsi="Times New Roman" w:cs="Times New Roman"/>
          <w:color w:val="000000"/>
          <w:sz w:val="28"/>
          <w:szCs w:val="28"/>
        </w:rPr>
        <w:t>thuộc Trung ương có trách nhiệm</w:t>
      </w:r>
    </w:p>
    <w:p w14:paraId="5753C6E2" w14:textId="2D7442CA" w:rsidR="00355165" w:rsidRDefault="00640CC5" w:rsidP="00355165">
      <w:pPr>
        <w:pStyle w:val="ListParagraph"/>
        <w:shd w:val="clear" w:color="auto" w:fill="FFFFFF"/>
        <w:tabs>
          <w:tab w:val="left" w:pos="993"/>
        </w:tabs>
        <w:spacing w:before="120" w:after="120" w:line="360" w:lineRule="exact"/>
        <w:ind w:left="0" w:firstLine="567"/>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Chủ trì, p</w:t>
      </w:r>
      <w:r w:rsidR="001B4542">
        <w:rPr>
          <w:rFonts w:ascii="Times New Roman" w:eastAsia="Times New Roman" w:hAnsi="Times New Roman" w:cs="Times New Roman"/>
          <w:color w:val="000000"/>
          <w:sz w:val="28"/>
          <w:szCs w:val="28"/>
        </w:rPr>
        <w:t>hối hợp với Ban Tổ chức Tỉnh ủy, Thành ủy</w:t>
      </w:r>
      <w:r>
        <w:rPr>
          <w:rFonts w:ascii="Times New Roman" w:eastAsia="Times New Roman" w:hAnsi="Times New Roman" w:cs="Times New Roman"/>
          <w:color w:val="000000"/>
          <w:sz w:val="28"/>
          <w:szCs w:val="28"/>
        </w:rPr>
        <w:t xml:space="preserve">, cơ quan liên quan </w:t>
      </w:r>
      <w:r w:rsidR="00B853FF" w:rsidRPr="00D004AA">
        <w:rPr>
          <w:rFonts w:ascii="Times New Roman" w:eastAsia="Times New Roman" w:hAnsi="Times New Roman" w:cs="Times New Roman"/>
          <w:color w:val="000000"/>
          <w:sz w:val="28"/>
          <w:szCs w:val="28"/>
        </w:rPr>
        <w:t xml:space="preserve">trình </w:t>
      </w:r>
      <w:r w:rsidR="00620642" w:rsidRPr="00D004AA">
        <w:rPr>
          <w:rFonts w:ascii="Times New Roman" w:eastAsia="Times New Roman" w:hAnsi="Times New Roman" w:cs="Times New Roman"/>
          <w:color w:val="000000"/>
          <w:sz w:val="28"/>
          <w:szCs w:val="28"/>
        </w:rPr>
        <w:t>B</w:t>
      </w:r>
      <w:r w:rsidR="00B853FF" w:rsidRPr="00D004AA">
        <w:rPr>
          <w:rFonts w:ascii="Times New Roman" w:eastAsia="Times New Roman" w:hAnsi="Times New Roman" w:cs="Times New Roman"/>
          <w:color w:val="000000"/>
          <w:sz w:val="28"/>
          <w:szCs w:val="28"/>
        </w:rPr>
        <w:t>an Thường vụ Tỉnh ủy</w:t>
      </w:r>
      <w:r w:rsidR="00D004AA">
        <w:rPr>
          <w:rFonts w:ascii="Times New Roman" w:eastAsia="Times New Roman" w:hAnsi="Times New Roman" w:cs="Times New Roman"/>
          <w:color w:val="000000"/>
          <w:sz w:val="28"/>
          <w:szCs w:val="28"/>
        </w:rPr>
        <w:t>, Thành ủy</w:t>
      </w:r>
      <w:r w:rsidR="00B853FF" w:rsidRPr="00D004AA">
        <w:rPr>
          <w:rFonts w:ascii="Times New Roman" w:eastAsia="Times New Roman" w:hAnsi="Times New Roman" w:cs="Times New Roman"/>
          <w:color w:val="000000"/>
          <w:sz w:val="28"/>
          <w:szCs w:val="28"/>
        </w:rPr>
        <w:t xml:space="preserve"> xem xét</w:t>
      </w:r>
      <w:r>
        <w:rPr>
          <w:rFonts w:ascii="Times New Roman" w:eastAsia="Times New Roman" w:hAnsi="Times New Roman" w:cs="Times New Roman"/>
          <w:color w:val="000000"/>
          <w:sz w:val="28"/>
          <w:szCs w:val="28"/>
        </w:rPr>
        <w:t>, lựa chọn và</w:t>
      </w:r>
      <w:r w:rsidR="00B853FF" w:rsidRPr="00D004AA">
        <w:rPr>
          <w:rFonts w:ascii="Times New Roman" w:eastAsia="Times New Roman" w:hAnsi="Times New Roman" w:cs="Times New Roman"/>
          <w:color w:val="000000"/>
          <w:sz w:val="28"/>
          <w:szCs w:val="28"/>
        </w:rPr>
        <w:t xml:space="preserve"> quyết định giao  cơ sở y tế </w:t>
      </w:r>
      <w:r>
        <w:rPr>
          <w:rFonts w:ascii="Times New Roman" w:eastAsia="Times New Roman" w:hAnsi="Times New Roman" w:cs="Times New Roman"/>
          <w:color w:val="000000"/>
          <w:sz w:val="28"/>
          <w:szCs w:val="28"/>
        </w:rPr>
        <w:t xml:space="preserve">là </w:t>
      </w:r>
      <w:r w:rsidR="00B853FF" w:rsidRPr="00D004AA">
        <w:rPr>
          <w:rFonts w:ascii="Times New Roman" w:eastAsia="Times New Roman" w:hAnsi="Times New Roman" w:cs="Times New Roman"/>
          <w:color w:val="000000"/>
          <w:sz w:val="28"/>
          <w:szCs w:val="28"/>
        </w:rPr>
        <w:t>Bệnh viện đa khoa tỉnh</w:t>
      </w:r>
      <w:r>
        <w:rPr>
          <w:rFonts w:ascii="Times New Roman" w:eastAsia="Times New Roman" w:hAnsi="Times New Roman" w:cs="Times New Roman"/>
          <w:color w:val="000000"/>
          <w:sz w:val="28"/>
          <w:szCs w:val="28"/>
        </w:rPr>
        <w:t>, thành phố,</w:t>
      </w:r>
      <w:r w:rsidR="00B853FF" w:rsidRPr="00D004AA">
        <w:rPr>
          <w:rFonts w:ascii="Times New Roman" w:eastAsia="Times New Roman" w:hAnsi="Times New Roman" w:cs="Times New Roman"/>
          <w:color w:val="000000"/>
          <w:sz w:val="28"/>
          <w:szCs w:val="28"/>
        </w:rPr>
        <w:t xml:space="preserve"> Bệnh viện đa khoa </w:t>
      </w:r>
      <w:r w:rsidR="00D004AA">
        <w:rPr>
          <w:rFonts w:ascii="Times New Roman" w:eastAsia="Times New Roman" w:hAnsi="Times New Roman" w:cs="Times New Roman"/>
          <w:color w:val="000000"/>
          <w:sz w:val="28"/>
          <w:szCs w:val="28"/>
        </w:rPr>
        <w:t xml:space="preserve">tuyến </w:t>
      </w:r>
      <w:r w:rsidR="00B853FF" w:rsidRPr="00D004AA">
        <w:rPr>
          <w:rFonts w:ascii="Times New Roman" w:eastAsia="Times New Roman" w:hAnsi="Times New Roman" w:cs="Times New Roman"/>
          <w:color w:val="000000"/>
          <w:sz w:val="28"/>
          <w:szCs w:val="28"/>
        </w:rPr>
        <w:t xml:space="preserve">Trung ương </w:t>
      </w:r>
      <w:r>
        <w:rPr>
          <w:rFonts w:ascii="Times New Roman" w:eastAsia="Times New Roman" w:hAnsi="Times New Roman" w:cs="Times New Roman"/>
          <w:color w:val="000000"/>
          <w:sz w:val="28"/>
          <w:szCs w:val="28"/>
        </w:rPr>
        <w:t xml:space="preserve">(nếu có) hoặc cơ sở y tế khác </w:t>
      </w:r>
      <w:r w:rsidR="00D004AA">
        <w:rPr>
          <w:rFonts w:ascii="Times New Roman" w:eastAsia="Times New Roman" w:hAnsi="Times New Roman" w:cs="Times New Roman"/>
          <w:color w:val="000000"/>
          <w:sz w:val="28"/>
          <w:szCs w:val="28"/>
        </w:rPr>
        <w:t xml:space="preserve">đóng </w:t>
      </w:r>
      <w:r>
        <w:rPr>
          <w:rFonts w:ascii="Times New Roman" w:eastAsia="Times New Roman" w:hAnsi="Times New Roman" w:cs="Times New Roman"/>
          <w:color w:val="000000"/>
          <w:sz w:val="28"/>
          <w:szCs w:val="28"/>
        </w:rPr>
        <w:t>trên địa bàn</w:t>
      </w:r>
      <w:r w:rsidR="00B853FF" w:rsidRPr="00D004AA">
        <w:rPr>
          <w:rFonts w:ascii="Times New Roman" w:eastAsia="Times New Roman" w:hAnsi="Times New Roman" w:cs="Times New Roman"/>
          <w:color w:val="000000"/>
          <w:sz w:val="28"/>
          <w:szCs w:val="28"/>
        </w:rPr>
        <w:t xml:space="preserve"> để thực hiện nhiệm vụ b</w:t>
      </w:r>
      <w:r w:rsidR="0076418A">
        <w:rPr>
          <w:rFonts w:ascii="Times New Roman" w:eastAsia="Times New Roman" w:hAnsi="Times New Roman" w:cs="Times New Roman"/>
          <w:color w:val="000000"/>
          <w:sz w:val="28"/>
          <w:szCs w:val="28"/>
        </w:rPr>
        <w:t>ảo vệ, chăm sóc sức khỏe cán bộ;</w:t>
      </w:r>
    </w:p>
    <w:p w14:paraId="4CD886C3" w14:textId="7673EA5D" w:rsidR="005849FE" w:rsidRDefault="005849FE" w:rsidP="00355165">
      <w:pPr>
        <w:pStyle w:val="ListParagraph"/>
        <w:shd w:val="clear" w:color="auto" w:fill="FFFFFF"/>
        <w:tabs>
          <w:tab w:val="left" w:pos="993"/>
        </w:tabs>
        <w:spacing w:before="120" w:after="120" w:line="360" w:lineRule="exact"/>
        <w:ind w:left="0" w:firstLine="567"/>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Phối hợp với Ban </w:t>
      </w:r>
      <w:r w:rsidR="00AB3204">
        <w:rPr>
          <w:rFonts w:ascii="Times New Roman" w:eastAsia="Times New Roman" w:hAnsi="Times New Roman" w:cs="Times New Roman"/>
          <w:color w:val="000000"/>
          <w:sz w:val="28"/>
          <w:szCs w:val="28"/>
        </w:rPr>
        <w:t>B</w:t>
      </w:r>
      <w:r>
        <w:rPr>
          <w:rFonts w:ascii="Times New Roman" w:eastAsia="Times New Roman" w:hAnsi="Times New Roman" w:cs="Times New Roman"/>
          <w:color w:val="000000"/>
          <w:sz w:val="28"/>
          <w:szCs w:val="28"/>
        </w:rPr>
        <w:t>ảo vệ, chăm sóc sức khỏe cán bộ tỉnh trong việc  thành lập Hội đồng chuyên môn theo từng lĩnh vực</w:t>
      </w:r>
      <w:r w:rsidR="005B6905">
        <w:rPr>
          <w:rFonts w:ascii="Times New Roman" w:eastAsia="Times New Roman" w:hAnsi="Times New Roman" w:cs="Times New Roman"/>
          <w:color w:val="000000"/>
          <w:sz w:val="28"/>
          <w:szCs w:val="28"/>
        </w:rPr>
        <w:t xml:space="preserve"> bao gồm các nhân lực y tế có trình độ chuyên môn sâu, có kinh nghiệm trong hoạt động nghề nghiệp tại địa phương để tham mưu, tư vấn cho Ban </w:t>
      </w:r>
      <w:r w:rsidR="00AB3204">
        <w:rPr>
          <w:rFonts w:ascii="Times New Roman" w:eastAsia="Times New Roman" w:hAnsi="Times New Roman" w:cs="Times New Roman"/>
          <w:color w:val="000000"/>
          <w:sz w:val="28"/>
          <w:szCs w:val="28"/>
        </w:rPr>
        <w:t>B</w:t>
      </w:r>
      <w:r w:rsidR="005B6905">
        <w:rPr>
          <w:rFonts w:ascii="Times New Roman" w:eastAsia="Times New Roman" w:hAnsi="Times New Roman" w:cs="Times New Roman"/>
          <w:color w:val="000000"/>
          <w:sz w:val="28"/>
          <w:szCs w:val="28"/>
        </w:rPr>
        <w:t>ảo vệ, chăm sóc sức khỏe cán bộ của tỉnh trong việc hội chẩn, phối hợp điều trị, kết luận và quyết định các biện pháp chuyên môn y tế</w:t>
      </w:r>
      <w:r w:rsidR="0076418A">
        <w:rPr>
          <w:rFonts w:ascii="Times New Roman" w:eastAsia="Times New Roman" w:hAnsi="Times New Roman" w:cs="Times New Roman"/>
          <w:color w:val="000000"/>
          <w:sz w:val="28"/>
          <w:szCs w:val="28"/>
        </w:rPr>
        <w:t>; nhiệm vụ, chế độ làm việc, số lượng và tiêu chuẩn đối với các thành viên của Hội đồng chuyên môn thực hiện theo quy định của cấp có thẩm quyền</w:t>
      </w:r>
      <w:r>
        <w:rPr>
          <w:rFonts w:ascii="Times New Roman" w:eastAsia="Times New Roman" w:hAnsi="Times New Roman" w:cs="Times New Roman"/>
          <w:color w:val="000000"/>
          <w:sz w:val="28"/>
          <w:szCs w:val="28"/>
        </w:rPr>
        <w:t>.</w:t>
      </w:r>
    </w:p>
    <w:p w14:paraId="60330178" w14:textId="39E8F767" w:rsidR="0076418A" w:rsidRDefault="00D004AA" w:rsidP="00355165">
      <w:pPr>
        <w:pStyle w:val="ListParagraph"/>
        <w:shd w:val="clear" w:color="auto" w:fill="FFFFFF"/>
        <w:tabs>
          <w:tab w:val="left" w:pos="993"/>
        </w:tabs>
        <w:spacing w:before="120" w:after="120" w:line="360" w:lineRule="exact"/>
        <w:ind w:left="0" w:firstLine="567"/>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B853FF">
        <w:rPr>
          <w:rFonts w:ascii="Times New Roman" w:eastAsia="Times New Roman" w:hAnsi="Times New Roman" w:cs="Times New Roman"/>
          <w:color w:val="000000"/>
          <w:sz w:val="28"/>
          <w:szCs w:val="28"/>
        </w:rPr>
        <w:t xml:space="preserve">Thủ tưởng cơ sở y tế được giao thực hiện nhiệm vụ bảo vệ, chăm sóc sức khỏe cán bộ </w:t>
      </w:r>
      <w:r w:rsidR="002863FA">
        <w:rPr>
          <w:rFonts w:ascii="Times New Roman" w:eastAsia="Times New Roman" w:hAnsi="Times New Roman" w:cs="Times New Roman"/>
          <w:color w:val="000000"/>
          <w:sz w:val="28"/>
          <w:szCs w:val="28"/>
        </w:rPr>
        <w:t>có trách nhiệm</w:t>
      </w:r>
    </w:p>
    <w:p w14:paraId="784B807E" w14:textId="42A921C5" w:rsidR="00355165" w:rsidRDefault="0076418A" w:rsidP="00355165">
      <w:pPr>
        <w:pStyle w:val="ListParagraph"/>
        <w:shd w:val="clear" w:color="auto" w:fill="FFFFFF"/>
        <w:tabs>
          <w:tab w:val="left" w:pos="993"/>
        </w:tabs>
        <w:spacing w:before="120" w:after="120" w:line="360" w:lineRule="exact"/>
        <w:ind w:left="0" w:firstLine="567"/>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Trình cấp có thẩm quyền quyết định </w:t>
      </w:r>
      <w:r w:rsidR="00B853FF">
        <w:rPr>
          <w:rFonts w:ascii="Times New Roman" w:eastAsia="Times New Roman" w:hAnsi="Times New Roman" w:cs="Times New Roman"/>
          <w:color w:val="000000"/>
          <w:sz w:val="28"/>
          <w:szCs w:val="28"/>
        </w:rPr>
        <w:t xml:space="preserve">thành lập </w:t>
      </w:r>
      <w:r w:rsidR="00D004AA">
        <w:rPr>
          <w:rFonts w:ascii="Times New Roman" w:eastAsia="Times New Roman" w:hAnsi="Times New Roman" w:cs="Times New Roman"/>
          <w:color w:val="000000"/>
          <w:sz w:val="28"/>
          <w:szCs w:val="28"/>
        </w:rPr>
        <w:t>Khoa</w:t>
      </w:r>
      <w:r w:rsidR="00B853FF">
        <w:rPr>
          <w:rFonts w:ascii="Times New Roman" w:eastAsia="Times New Roman" w:hAnsi="Times New Roman" w:cs="Times New Roman"/>
          <w:color w:val="000000"/>
          <w:sz w:val="28"/>
          <w:szCs w:val="28"/>
        </w:rPr>
        <w:t xml:space="preserve"> Quản lý sức khỏe cán bộ thuộc cơ cấu tổ chức của cơ sở y tế đó</w:t>
      </w:r>
      <w:r w:rsidR="000920EA">
        <w:rPr>
          <w:rFonts w:ascii="Times New Roman" w:eastAsia="Times New Roman" w:hAnsi="Times New Roman" w:cs="Times New Roman"/>
          <w:color w:val="000000"/>
          <w:sz w:val="28"/>
          <w:szCs w:val="28"/>
        </w:rPr>
        <w:t>;</w:t>
      </w:r>
      <w:r w:rsidR="00620642">
        <w:rPr>
          <w:rFonts w:ascii="Times New Roman" w:eastAsia="Times New Roman" w:hAnsi="Times New Roman" w:cs="Times New Roman"/>
          <w:color w:val="000000"/>
          <w:sz w:val="28"/>
          <w:szCs w:val="28"/>
        </w:rPr>
        <w:t xml:space="preserve"> nhân lực </w:t>
      </w:r>
      <w:r w:rsidR="002863FA">
        <w:rPr>
          <w:rFonts w:ascii="Times New Roman" w:eastAsia="Times New Roman" w:hAnsi="Times New Roman" w:cs="Times New Roman"/>
          <w:color w:val="000000"/>
          <w:sz w:val="28"/>
          <w:szCs w:val="28"/>
        </w:rPr>
        <w:t xml:space="preserve">làm việc </w:t>
      </w:r>
      <w:r w:rsidR="000920EA">
        <w:rPr>
          <w:rFonts w:ascii="Times New Roman" w:eastAsia="Times New Roman" w:hAnsi="Times New Roman" w:cs="Times New Roman"/>
          <w:color w:val="000000"/>
          <w:sz w:val="28"/>
          <w:szCs w:val="28"/>
        </w:rPr>
        <w:t xml:space="preserve">Khoa Quản lý sức khỏe cán bộ </w:t>
      </w:r>
      <w:r w:rsidR="002863FA">
        <w:rPr>
          <w:rFonts w:ascii="Times New Roman" w:eastAsia="Times New Roman" w:hAnsi="Times New Roman" w:cs="Times New Roman"/>
          <w:color w:val="000000"/>
          <w:sz w:val="28"/>
          <w:szCs w:val="28"/>
        </w:rPr>
        <w:t>nằm trong</w:t>
      </w:r>
      <w:r w:rsidR="000920EA">
        <w:rPr>
          <w:rFonts w:ascii="Times New Roman" w:eastAsia="Times New Roman" w:hAnsi="Times New Roman" w:cs="Times New Roman"/>
          <w:color w:val="000000"/>
          <w:sz w:val="28"/>
          <w:szCs w:val="28"/>
        </w:rPr>
        <w:t xml:space="preserve"> tổng số </w:t>
      </w:r>
      <w:r w:rsidR="002863FA">
        <w:rPr>
          <w:rFonts w:ascii="Times New Roman" w:eastAsia="Times New Roman" w:hAnsi="Times New Roman" w:cs="Times New Roman"/>
          <w:color w:val="000000"/>
          <w:sz w:val="28"/>
          <w:szCs w:val="28"/>
        </w:rPr>
        <w:t xml:space="preserve">người làm việc của đơn vị </w:t>
      </w:r>
      <w:r w:rsidR="00A704B5">
        <w:rPr>
          <w:rFonts w:ascii="Times New Roman" w:eastAsia="Times New Roman" w:hAnsi="Times New Roman" w:cs="Times New Roman"/>
          <w:color w:val="000000"/>
          <w:sz w:val="28"/>
          <w:szCs w:val="28"/>
        </w:rPr>
        <w:t xml:space="preserve">đã </w:t>
      </w:r>
      <w:r w:rsidR="002863FA">
        <w:rPr>
          <w:rFonts w:ascii="Times New Roman" w:eastAsia="Times New Roman" w:hAnsi="Times New Roman" w:cs="Times New Roman"/>
          <w:color w:val="000000"/>
          <w:sz w:val="28"/>
          <w:szCs w:val="28"/>
        </w:rPr>
        <w:t xml:space="preserve">được </w:t>
      </w:r>
      <w:r w:rsidR="00A704B5">
        <w:rPr>
          <w:rFonts w:ascii="Times New Roman" w:eastAsia="Times New Roman" w:hAnsi="Times New Roman" w:cs="Times New Roman"/>
          <w:color w:val="000000"/>
          <w:sz w:val="28"/>
          <w:szCs w:val="28"/>
        </w:rPr>
        <w:t xml:space="preserve">cấp có thẩm quyền </w:t>
      </w:r>
      <w:r w:rsidR="000920EA">
        <w:rPr>
          <w:rFonts w:ascii="Times New Roman" w:eastAsia="Times New Roman" w:hAnsi="Times New Roman" w:cs="Times New Roman"/>
          <w:color w:val="000000"/>
          <w:sz w:val="28"/>
          <w:szCs w:val="28"/>
        </w:rPr>
        <w:t>phê duyệt;</w:t>
      </w:r>
    </w:p>
    <w:p w14:paraId="43CFDF60" w14:textId="68348158" w:rsidR="00355165" w:rsidRDefault="000920EA" w:rsidP="00355165">
      <w:pPr>
        <w:pStyle w:val="ListParagraph"/>
        <w:shd w:val="clear" w:color="auto" w:fill="FFFFFF"/>
        <w:tabs>
          <w:tab w:val="left" w:pos="993"/>
        </w:tabs>
        <w:spacing w:before="120" w:after="120" w:line="360" w:lineRule="exact"/>
        <w:ind w:left="0" w:firstLine="567"/>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r w:rsidR="0035516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w:t>
      </w:r>
      <w:r w:rsidR="00620642">
        <w:rPr>
          <w:rFonts w:ascii="Times New Roman" w:eastAsia="Times New Roman" w:hAnsi="Times New Roman" w:cs="Times New Roman"/>
          <w:color w:val="000000"/>
          <w:sz w:val="28"/>
          <w:szCs w:val="28"/>
        </w:rPr>
        <w:t>ổ chức thực hiện các nội dung của nhiệm vụ bảo vệ, chăm sóc sức khỏe cán bộ</w:t>
      </w:r>
      <w:r>
        <w:rPr>
          <w:rFonts w:ascii="Times New Roman" w:eastAsia="Times New Roman" w:hAnsi="Times New Roman" w:cs="Times New Roman"/>
          <w:color w:val="000000"/>
          <w:sz w:val="28"/>
          <w:szCs w:val="28"/>
        </w:rPr>
        <w:t xml:space="preserve"> cho các đối tượng theo phân cấp</w:t>
      </w:r>
      <w:r w:rsidR="00620642">
        <w:rPr>
          <w:rFonts w:ascii="Times New Roman" w:eastAsia="Times New Roman" w:hAnsi="Times New Roman" w:cs="Times New Roman"/>
          <w:color w:val="000000"/>
          <w:sz w:val="28"/>
          <w:szCs w:val="28"/>
        </w:rPr>
        <w:t>; tổ chức nhận lịch đặt khám bệnh, tiếp đón, thăm khám, cấp cứu, đưa đi khám bệnh chuyên khoa, thăm khám cận lâm sàng, lập hồ sơ bệnh án ngoại trú, nội trú theo quy định;</w:t>
      </w:r>
    </w:p>
    <w:p w14:paraId="4B266D45" w14:textId="7D7949EF" w:rsidR="00355165" w:rsidRDefault="000920EA" w:rsidP="00355165">
      <w:pPr>
        <w:pStyle w:val="ListParagraph"/>
        <w:shd w:val="clear" w:color="auto" w:fill="FFFFFF"/>
        <w:tabs>
          <w:tab w:val="left" w:pos="993"/>
        </w:tabs>
        <w:spacing w:before="120" w:after="120" w:line="360" w:lineRule="exact"/>
        <w:ind w:left="0" w:firstLine="567"/>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00355165">
        <w:rPr>
          <w:rFonts w:ascii="Times New Roman" w:eastAsia="Times New Roman" w:hAnsi="Times New Roman" w:cs="Times New Roman"/>
          <w:color w:val="000000"/>
          <w:sz w:val="28"/>
          <w:szCs w:val="28"/>
        </w:rPr>
        <w:t xml:space="preserve">) </w:t>
      </w:r>
      <w:r w:rsidR="00F26782">
        <w:rPr>
          <w:rFonts w:ascii="Times New Roman" w:eastAsia="Times New Roman" w:hAnsi="Times New Roman" w:cs="Times New Roman"/>
          <w:color w:val="000000"/>
          <w:sz w:val="28"/>
          <w:szCs w:val="28"/>
        </w:rPr>
        <w:t xml:space="preserve">Tổ chức phân luồng riêng để tiếp nhận, khám, kiểm tra sức khỏe cán bộ; </w:t>
      </w:r>
      <w:r w:rsidR="00620642">
        <w:rPr>
          <w:rFonts w:ascii="Times New Roman" w:eastAsia="Times New Roman" w:hAnsi="Times New Roman" w:cs="Times New Roman"/>
          <w:color w:val="000000"/>
          <w:sz w:val="28"/>
          <w:szCs w:val="28"/>
        </w:rPr>
        <w:t xml:space="preserve">bố trí </w:t>
      </w:r>
      <w:r w:rsidR="00A704B5">
        <w:rPr>
          <w:rFonts w:ascii="Times New Roman" w:eastAsia="Times New Roman" w:hAnsi="Times New Roman" w:cs="Times New Roman"/>
          <w:color w:val="000000"/>
          <w:sz w:val="28"/>
          <w:szCs w:val="28"/>
        </w:rPr>
        <w:t xml:space="preserve">một số </w:t>
      </w:r>
      <w:r w:rsidR="00620642">
        <w:rPr>
          <w:rFonts w:ascii="Times New Roman" w:eastAsia="Times New Roman" w:hAnsi="Times New Roman" w:cs="Times New Roman"/>
          <w:color w:val="000000"/>
          <w:sz w:val="28"/>
          <w:szCs w:val="28"/>
        </w:rPr>
        <w:t xml:space="preserve">buồng bệnh có đủ điều kiện, tiện nghi </w:t>
      </w:r>
      <w:r w:rsidR="00F26782">
        <w:rPr>
          <w:rFonts w:ascii="Times New Roman" w:eastAsia="Times New Roman" w:hAnsi="Times New Roman" w:cs="Times New Roman"/>
          <w:color w:val="000000"/>
          <w:sz w:val="28"/>
          <w:szCs w:val="28"/>
        </w:rPr>
        <w:t xml:space="preserve">tại các khoa lâm sàng của cơ sở y tế </w:t>
      </w:r>
      <w:r w:rsidR="00620642">
        <w:rPr>
          <w:rFonts w:ascii="Times New Roman" w:eastAsia="Times New Roman" w:hAnsi="Times New Roman" w:cs="Times New Roman"/>
          <w:color w:val="000000"/>
          <w:sz w:val="28"/>
          <w:szCs w:val="28"/>
        </w:rPr>
        <w:t>theo quy định để tiếp nhận, điều trị nội trú cho cán bộ theo phân cấp.</w:t>
      </w:r>
    </w:p>
    <w:p w14:paraId="0111A5C2" w14:textId="3F4B6F2C" w:rsidR="00355165" w:rsidRDefault="00935FB0" w:rsidP="00D23A34">
      <w:pPr>
        <w:pStyle w:val="ListParagraph"/>
        <w:shd w:val="clear" w:color="auto" w:fill="FFFFFF"/>
        <w:tabs>
          <w:tab w:val="left" w:pos="993"/>
        </w:tabs>
        <w:spacing w:before="120" w:after="120" w:line="360" w:lineRule="exact"/>
        <w:ind w:left="0" w:firstLine="567"/>
        <w:contextualSpacing w:val="0"/>
        <w:jc w:val="both"/>
        <w:rPr>
          <w:rFonts w:ascii="Times New Roman" w:eastAsia="Times New Roman" w:hAnsi="Times New Roman" w:cs="Times New Roman"/>
          <w:b/>
          <w:bCs/>
          <w:color w:val="000000"/>
          <w:sz w:val="28"/>
          <w:szCs w:val="28"/>
        </w:rPr>
      </w:pPr>
      <w:r w:rsidRPr="00935FB0">
        <w:rPr>
          <w:rFonts w:ascii="Times New Roman" w:eastAsia="Times New Roman" w:hAnsi="Times New Roman" w:cs="Times New Roman"/>
          <w:b/>
          <w:bCs/>
          <w:color w:val="000000"/>
          <w:sz w:val="28"/>
          <w:szCs w:val="28"/>
        </w:rPr>
        <w:t xml:space="preserve">Điều </w:t>
      </w:r>
      <w:r w:rsidR="00A704B5">
        <w:rPr>
          <w:rFonts w:ascii="Times New Roman" w:eastAsia="Times New Roman" w:hAnsi="Times New Roman" w:cs="Times New Roman"/>
          <w:b/>
          <w:bCs/>
          <w:color w:val="000000"/>
          <w:sz w:val="28"/>
          <w:szCs w:val="28"/>
        </w:rPr>
        <w:t>4</w:t>
      </w:r>
      <w:r w:rsidRPr="00935FB0">
        <w:rPr>
          <w:rFonts w:ascii="Times New Roman" w:eastAsia="Times New Roman" w:hAnsi="Times New Roman" w:cs="Times New Roman"/>
          <w:b/>
          <w:bCs/>
          <w:color w:val="000000"/>
          <w:sz w:val="28"/>
          <w:szCs w:val="28"/>
        </w:rPr>
        <w:t>. Điều khoản thi hành</w:t>
      </w:r>
    </w:p>
    <w:p w14:paraId="36F75744" w14:textId="77777777" w:rsidR="00355165" w:rsidRDefault="00355165" w:rsidP="00D23A34">
      <w:pPr>
        <w:pStyle w:val="ListParagraph"/>
        <w:shd w:val="clear" w:color="auto" w:fill="FFFFFF"/>
        <w:tabs>
          <w:tab w:val="left" w:pos="993"/>
        </w:tabs>
        <w:spacing w:before="120" w:after="120" w:line="360" w:lineRule="exact"/>
        <w:ind w:left="0" w:firstLine="567"/>
        <w:contextualSpacing w:val="0"/>
        <w:jc w:val="both"/>
        <w:rPr>
          <w:rFonts w:ascii="Times New Roman" w:eastAsia="Times New Roman" w:hAnsi="Times New Roman" w:cs="Times New Roman"/>
          <w:color w:val="000000"/>
          <w:sz w:val="28"/>
          <w:szCs w:val="28"/>
        </w:rPr>
      </w:pPr>
      <w:r w:rsidRPr="00355165">
        <w:rPr>
          <w:rFonts w:ascii="Times New Roman" w:eastAsia="Times New Roman" w:hAnsi="Times New Roman" w:cs="Times New Roman"/>
          <w:bCs/>
          <w:color w:val="000000"/>
          <w:sz w:val="28"/>
          <w:szCs w:val="28"/>
        </w:rPr>
        <w:t>1.</w:t>
      </w:r>
      <w:r>
        <w:rPr>
          <w:rFonts w:ascii="Times New Roman" w:eastAsia="Times New Roman" w:hAnsi="Times New Roman" w:cs="Times New Roman"/>
          <w:b/>
          <w:bCs/>
          <w:color w:val="000000"/>
          <w:sz w:val="28"/>
          <w:szCs w:val="28"/>
        </w:rPr>
        <w:t xml:space="preserve"> </w:t>
      </w:r>
      <w:r w:rsidR="00935FB0">
        <w:rPr>
          <w:rFonts w:ascii="Times New Roman" w:eastAsia="Times New Roman" w:hAnsi="Times New Roman" w:cs="Times New Roman"/>
          <w:color w:val="000000"/>
          <w:sz w:val="28"/>
          <w:szCs w:val="28"/>
        </w:rPr>
        <w:t xml:space="preserve">Thông tư này có hiệu lực kể từ ngày  </w:t>
      </w:r>
      <w:r>
        <w:rPr>
          <w:rFonts w:ascii="Times New Roman" w:eastAsia="Times New Roman" w:hAnsi="Times New Roman" w:cs="Times New Roman"/>
          <w:color w:val="000000"/>
          <w:sz w:val="28"/>
          <w:szCs w:val="28"/>
        </w:rPr>
        <w:t xml:space="preserve"> </w:t>
      </w:r>
      <w:r w:rsidR="00935FB0">
        <w:rPr>
          <w:rFonts w:ascii="Times New Roman" w:eastAsia="Times New Roman" w:hAnsi="Times New Roman" w:cs="Times New Roman"/>
          <w:color w:val="000000"/>
          <w:sz w:val="28"/>
          <w:szCs w:val="28"/>
        </w:rPr>
        <w:t xml:space="preserve"> th</w:t>
      </w:r>
      <w:r w:rsidR="00C9004B">
        <w:rPr>
          <w:rFonts w:ascii="Times New Roman" w:eastAsia="Times New Roman" w:hAnsi="Times New Roman" w:cs="Times New Roman"/>
          <w:color w:val="000000"/>
          <w:sz w:val="28"/>
          <w:szCs w:val="28"/>
        </w:rPr>
        <w:t>á</w:t>
      </w:r>
      <w:r w:rsidR="00935FB0">
        <w:rPr>
          <w:rFonts w:ascii="Times New Roman" w:eastAsia="Times New Roman" w:hAnsi="Times New Roman" w:cs="Times New Roman"/>
          <w:color w:val="000000"/>
          <w:sz w:val="28"/>
          <w:szCs w:val="28"/>
        </w:rPr>
        <w:t>ng</w:t>
      </w:r>
      <w:r>
        <w:rPr>
          <w:rFonts w:ascii="Times New Roman" w:eastAsia="Times New Roman" w:hAnsi="Times New Roman" w:cs="Times New Roman"/>
          <w:color w:val="000000"/>
          <w:sz w:val="28"/>
          <w:szCs w:val="28"/>
        </w:rPr>
        <w:t xml:space="preserve"> </w:t>
      </w:r>
      <w:r w:rsidR="00935FB0">
        <w:rPr>
          <w:rFonts w:ascii="Times New Roman" w:eastAsia="Times New Roman" w:hAnsi="Times New Roman" w:cs="Times New Roman"/>
          <w:color w:val="000000"/>
          <w:sz w:val="28"/>
          <w:szCs w:val="28"/>
        </w:rPr>
        <w:t xml:space="preserve"> </w:t>
      </w:r>
      <w:r w:rsidR="00C9004B">
        <w:rPr>
          <w:rFonts w:ascii="Times New Roman" w:eastAsia="Times New Roman" w:hAnsi="Times New Roman" w:cs="Times New Roman"/>
          <w:color w:val="000000"/>
          <w:sz w:val="28"/>
          <w:szCs w:val="28"/>
        </w:rPr>
        <w:t xml:space="preserve">  </w:t>
      </w:r>
      <w:r w:rsidR="00935FB0">
        <w:rPr>
          <w:rFonts w:ascii="Times New Roman" w:eastAsia="Times New Roman" w:hAnsi="Times New Roman" w:cs="Times New Roman"/>
          <w:color w:val="000000"/>
          <w:sz w:val="28"/>
          <w:szCs w:val="28"/>
        </w:rPr>
        <w:t>năm 2021</w:t>
      </w:r>
      <w:r>
        <w:rPr>
          <w:rFonts w:ascii="Times New Roman" w:eastAsia="Times New Roman" w:hAnsi="Times New Roman" w:cs="Times New Roman"/>
          <w:color w:val="000000"/>
          <w:sz w:val="28"/>
          <w:szCs w:val="28"/>
        </w:rPr>
        <w:t>.</w:t>
      </w:r>
    </w:p>
    <w:p w14:paraId="76EB3F32" w14:textId="77777777" w:rsidR="00D23A34" w:rsidRDefault="00355165" w:rsidP="00D23A34">
      <w:pPr>
        <w:pStyle w:val="ListParagraph"/>
        <w:shd w:val="clear" w:color="auto" w:fill="FFFFFF"/>
        <w:tabs>
          <w:tab w:val="left" w:pos="993"/>
        </w:tabs>
        <w:spacing w:before="120" w:after="120" w:line="360" w:lineRule="exact"/>
        <w:ind w:left="0" w:firstLine="567"/>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935FB0">
        <w:rPr>
          <w:rFonts w:ascii="Times New Roman" w:eastAsia="Times New Roman" w:hAnsi="Times New Roman" w:cs="Times New Roman"/>
          <w:color w:val="000000"/>
          <w:sz w:val="28"/>
          <w:szCs w:val="28"/>
        </w:rPr>
        <w:t xml:space="preserve">Bãi bỏ Quyết định số 03/2006/QĐ-BYT ngày 16/01/2006 của Bộ trưởng Bộ Y tế về việc ban hành Quy định chức năng, nhiệm vụ chuyên môn của phòng </w:t>
      </w:r>
      <w:r w:rsidR="00935FB0">
        <w:rPr>
          <w:rFonts w:ascii="Times New Roman" w:eastAsia="Times New Roman" w:hAnsi="Times New Roman" w:cs="Times New Roman"/>
          <w:color w:val="000000"/>
          <w:sz w:val="28"/>
          <w:szCs w:val="28"/>
        </w:rPr>
        <w:lastRenderedPageBreak/>
        <w:t>khám</w:t>
      </w:r>
      <w:r w:rsidR="00C9004B">
        <w:rPr>
          <w:rFonts w:ascii="Times New Roman" w:eastAsia="Times New Roman" w:hAnsi="Times New Roman" w:cs="Times New Roman"/>
          <w:color w:val="000000"/>
          <w:sz w:val="28"/>
          <w:szCs w:val="28"/>
        </w:rPr>
        <w:t xml:space="preserve"> </w:t>
      </w:r>
      <w:r w:rsidR="00935FB0">
        <w:rPr>
          <w:rFonts w:ascii="Times New Roman" w:eastAsia="Times New Roman" w:hAnsi="Times New Roman" w:cs="Times New Roman"/>
          <w:color w:val="000000"/>
          <w:sz w:val="28"/>
          <w:szCs w:val="28"/>
        </w:rPr>
        <w:t xml:space="preserve">- Quản lý sức khỏe thuộc </w:t>
      </w:r>
      <w:r w:rsidR="00C9004B">
        <w:rPr>
          <w:rFonts w:ascii="Times New Roman" w:eastAsia="Times New Roman" w:hAnsi="Times New Roman" w:cs="Times New Roman"/>
          <w:color w:val="000000"/>
          <w:sz w:val="28"/>
          <w:szCs w:val="28"/>
        </w:rPr>
        <w:t>B</w:t>
      </w:r>
      <w:r w:rsidR="00935FB0">
        <w:rPr>
          <w:rFonts w:ascii="Times New Roman" w:eastAsia="Times New Roman" w:hAnsi="Times New Roman" w:cs="Times New Roman"/>
          <w:color w:val="000000"/>
          <w:sz w:val="28"/>
          <w:szCs w:val="28"/>
        </w:rPr>
        <w:t>an Bảo vệ sức khỏe cán bộ các tỉnh, thành phố trực thuộc Trung ương.</w:t>
      </w:r>
    </w:p>
    <w:p w14:paraId="5586E9E5" w14:textId="581ED7BE" w:rsidR="00935FB0" w:rsidRPr="00935FB0" w:rsidRDefault="00A704B5" w:rsidP="00D23A34">
      <w:pPr>
        <w:pStyle w:val="ListParagraph"/>
        <w:shd w:val="clear" w:color="auto" w:fill="FFFFFF"/>
        <w:tabs>
          <w:tab w:val="left" w:pos="993"/>
        </w:tabs>
        <w:spacing w:before="120" w:after="120" w:line="360" w:lineRule="exact"/>
        <w:ind w:left="0" w:firstLine="567"/>
        <w:contextualSpacing w:val="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Điều 5</w:t>
      </w:r>
      <w:r w:rsidR="00935FB0" w:rsidRPr="00935FB0">
        <w:rPr>
          <w:rFonts w:ascii="Times New Roman" w:eastAsia="Times New Roman" w:hAnsi="Times New Roman" w:cs="Times New Roman"/>
          <w:b/>
          <w:bCs/>
          <w:color w:val="000000"/>
          <w:sz w:val="28"/>
          <w:szCs w:val="28"/>
        </w:rPr>
        <w:t>. Trách nhiệm thực hiên</w:t>
      </w:r>
    </w:p>
    <w:p w14:paraId="55B15151" w14:textId="403F3A61" w:rsidR="00935FB0" w:rsidRPr="00935FB0" w:rsidRDefault="00935FB0" w:rsidP="00D23A34">
      <w:pPr>
        <w:spacing w:before="120" w:after="120" w:line="360" w:lineRule="exact"/>
        <w:ind w:firstLine="567"/>
        <w:jc w:val="both"/>
        <w:rPr>
          <w:rFonts w:ascii="Times New Roman" w:eastAsia="Times New Roman" w:hAnsi="Times New Roman" w:cs="Times New Roman"/>
          <w:color w:val="222222"/>
          <w:sz w:val="28"/>
          <w:szCs w:val="28"/>
        </w:rPr>
      </w:pPr>
      <w:r w:rsidRPr="00935FB0">
        <w:rPr>
          <w:rFonts w:ascii="Times New Roman" w:eastAsia="Times New Roman" w:hAnsi="Times New Roman" w:cs="Times New Roman"/>
          <w:color w:val="222222"/>
          <w:sz w:val="28"/>
          <w:szCs w:val="28"/>
        </w:rPr>
        <w:t xml:space="preserve">1. </w:t>
      </w:r>
      <w:r>
        <w:rPr>
          <w:rFonts w:ascii="Times New Roman" w:eastAsia="Times New Roman" w:hAnsi="Times New Roman" w:cs="Times New Roman"/>
          <w:color w:val="222222"/>
          <w:sz w:val="28"/>
          <w:szCs w:val="28"/>
        </w:rPr>
        <w:t xml:space="preserve">Cục Quản lý Khám, chữa bệnh thuộc </w:t>
      </w:r>
      <w:r w:rsidRPr="00935FB0">
        <w:rPr>
          <w:rFonts w:ascii="Times New Roman" w:eastAsia="Times New Roman" w:hAnsi="Times New Roman" w:cs="Times New Roman"/>
          <w:color w:val="222222"/>
          <w:sz w:val="28"/>
          <w:szCs w:val="28"/>
        </w:rPr>
        <w:t xml:space="preserve">Bộ Y tế chủ trì, phối hợp với các vụ, cục, đơn vị có liên quan </w:t>
      </w:r>
      <w:r>
        <w:rPr>
          <w:rFonts w:ascii="Times New Roman" w:eastAsia="Times New Roman" w:hAnsi="Times New Roman" w:cs="Times New Roman"/>
          <w:color w:val="222222"/>
          <w:sz w:val="28"/>
          <w:szCs w:val="28"/>
        </w:rPr>
        <w:t xml:space="preserve">để hướng dẫn, </w:t>
      </w:r>
      <w:r w:rsidRPr="00935FB0">
        <w:rPr>
          <w:rFonts w:ascii="Times New Roman" w:eastAsia="Times New Roman" w:hAnsi="Times New Roman" w:cs="Times New Roman"/>
          <w:color w:val="222222"/>
          <w:sz w:val="28"/>
          <w:szCs w:val="28"/>
        </w:rPr>
        <w:t xml:space="preserve">tổ chức triển khai </w:t>
      </w:r>
      <w:r w:rsidR="002244CB">
        <w:rPr>
          <w:rFonts w:ascii="Times New Roman" w:eastAsia="Times New Roman" w:hAnsi="Times New Roman" w:cs="Times New Roman"/>
          <w:color w:val="222222"/>
          <w:sz w:val="28"/>
          <w:szCs w:val="28"/>
        </w:rPr>
        <w:t xml:space="preserve">thực hiện </w:t>
      </w:r>
      <w:r w:rsidRPr="00935FB0">
        <w:rPr>
          <w:rFonts w:ascii="Times New Roman" w:eastAsia="Times New Roman" w:hAnsi="Times New Roman" w:cs="Times New Roman"/>
          <w:color w:val="222222"/>
          <w:sz w:val="28"/>
          <w:szCs w:val="28"/>
        </w:rPr>
        <w:t>và kiểm tra việc thực hiện Thông tư này.</w:t>
      </w:r>
    </w:p>
    <w:p w14:paraId="0E89634D" w14:textId="1E6276F7" w:rsidR="00935FB0" w:rsidRPr="00935FB0" w:rsidRDefault="00935FB0" w:rsidP="00D23A34">
      <w:pPr>
        <w:spacing w:before="120" w:after="120" w:line="360" w:lineRule="exact"/>
        <w:ind w:firstLine="567"/>
        <w:jc w:val="both"/>
        <w:rPr>
          <w:rFonts w:ascii="Times New Roman" w:eastAsia="Times New Roman" w:hAnsi="Times New Roman" w:cs="Times New Roman"/>
          <w:color w:val="222222"/>
          <w:sz w:val="28"/>
          <w:szCs w:val="28"/>
        </w:rPr>
      </w:pPr>
      <w:r w:rsidRPr="00935FB0">
        <w:rPr>
          <w:rFonts w:ascii="Times New Roman" w:eastAsia="Times New Roman" w:hAnsi="Times New Roman" w:cs="Times New Roman"/>
          <w:color w:val="222222"/>
          <w:sz w:val="28"/>
          <w:szCs w:val="28"/>
        </w:rPr>
        <w:t xml:space="preserve">2. Sở Y tế các tỉnh, thành phố trực thuộc Trung ương, </w:t>
      </w:r>
      <w:r w:rsidR="00D23A34">
        <w:rPr>
          <w:rFonts w:ascii="Times New Roman" w:eastAsia="Times New Roman" w:hAnsi="Times New Roman" w:cs="Times New Roman"/>
          <w:color w:val="222222"/>
          <w:sz w:val="28"/>
          <w:szCs w:val="28"/>
        </w:rPr>
        <w:t xml:space="preserve">các cơ sở </w:t>
      </w:r>
      <w:r w:rsidRPr="00935FB0">
        <w:rPr>
          <w:rFonts w:ascii="Times New Roman" w:eastAsia="Times New Roman" w:hAnsi="Times New Roman" w:cs="Times New Roman"/>
          <w:color w:val="222222"/>
          <w:sz w:val="28"/>
          <w:szCs w:val="28"/>
        </w:rPr>
        <w:t>y tế có trách nhiệm tổ chức triển khai và kiểm tra việc thực hiện Thông tư này tại các đơn vị thuộc quyền quản lý; định kỳ hằng năm báo cáo kết quả thực hiện Thông tư này về Bộ Y tế theo quy định./.</w:t>
      </w:r>
    </w:p>
    <w:p w14:paraId="47B33067" w14:textId="77777777" w:rsidR="00935FB0" w:rsidRPr="00935FB0" w:rsidRDefault="00935FB0" w:rsidP="00935FB0">
      <w:pPr>
        <w:spacing w:after="0" w:line="240" w:lineRule="auto"/>
        <w:ind w:firstLine="720"/>
        <w:jc w:val="both"/>
        <w:rPr>
          <w:rFonts w:ascii="Times New Roman" w:eastAsia="Times New Roman" w:hAnsi="Times New Roman" w:cs="Times New Roman"/>
          <w:color w:val="222222"/>
        </w:rPr>
      </w:pPr>
      <w:r w:rsidRPr="00935FB0">
        <w:rPr>
          <w:rFonts w:ascii="Times New Roman" w:eastAsia="Times New Roman" w:hAnsi="Times New Roman" w:cs="Times New Roman"/>
          <w:color w:val="222222"/>
        </w:rPr>
        <w:t> </w:t>
      </w:r>
    </w:p>
    <w:tbl>
      <w:tblPr>
        <w:tblW w:w="9531" w:type="dxa"/>
        <w:tblInd w:w="108" w:type="dxa"/>
        <w:shd w:val="clear" w:color="auto" w:fill="FFFFFF"/>
        <w:tblCellMar>
          <w:left w:w="0" w:type="dxa"/>
          <w:right w:w="0" w:type="dxa"/>
        </w:tblCellMar>
        <w:tblLook w:val="04A0" w:firstRow="1" w:lastRow="0" w:firstColumn="1" w:lastColumn="0" w:noHBand="0" w:noVBand="1"/>
      </w:tblPr>
      <w:tblGrid>
        <w:gridCol w:w="5812"/>
        <w:gridCol w:w="3719"/>
      </w:tblGrid>
      <w:tr w:rsidR="00935FB0" w:rsidRPr="00935FB0" w14:paraId="533C1C27" w14:textId="77777777" w:rsidTr="00D23A34">
        <w:tc>
          <w:tcPr>
            <w:tcW w:w="5812" w:type="dxa"/>
            <w:shd w:val="clear" w:color="auto" w:fill="FFFFFF"/>
            <w:tcMar>
              <w:top w:w="0" w:type="dxa"/>
              <w:left w:w="108" w:type="dxa"/>
              <w:bottom w:w="0" w:type="dxa"/>
              <w:right w:w="108" w:type="dxa"/>
            </w:tcMar>
            <w:hideMark/>
          </w:tcPr>
          <w:p w14:paraId="4054B86F" w14:textId="77777777" w:rsidR="00935FB0" w:rsidRPr="00935FB0" w:rsidRDefault="00935FB0" w:rsidP="00935FB0">
            <w:pPr>
              <w:spacing w:after="0" w:line="240" w:lineRule="auto"/>
              <w:jc w:val="both"/>
              <w:rPr>
                <w:rFonts w:ascii="Times New Roman" w:eastAsia="Times New Roman" w:hAnsi="Times New Roman" w:cs="Times New Roman"/>
                <w:color w:val="222222"/>
                <w:sz w:val="24"/>
                <w:szCs w:val="24"/>
              </w:rPr>
            </w:pPr>
            <w:r w:rsidRPr="00935FB0">
              <w:rPr>
                <w:rFonts w:ascii="Times New Roman" w:eastAsia="Times New Roman" w:hAnsi="Times New Roman" w:cs="Times New Roman"/>
                <w:b/>
                <w:bCs/>
                <w:i/>
                <w:iCs/>
                <w:color w:val="222222"/>
                <w:sz w:val="24"/>
                <w:szCs w:val="24"/>
              </w:rPr>
              <w:t>Nơi nhận:</w:t>
            </w:r>
          </w:p>
          <w:p w14:paraId="6DAEF7A8" w14:textId="72028F13" w:rsidR="00935FB0" w:rsidRPr="00935FB0" w:rsidRDefault="00935FB0" w:rsidP="00935FB0">
            <w:pPr>
              <w:spacing w:after="0" w:line="240" w:lineRule="auto"/>
              <w:jc w:val="both"/>
              <w:rPr>
                <w:rFonts w:ascii="Times New Roman" w:eastAsia="Times New Roman" w:hAnsi="Times New Roman" w:cs="Times New Roman"/>
                <w:color w:val="222222"/>
              </w:rPr>
            </w:pPr>
            <w:r w:rsidRPr="00935FB0">
              <w:rPr>
                <w:rFonts w:ascii="Times New Roman" w:eastAsia="Times New Roman" w:hAnsi="Times New Roman" w:cs="Times New Roman"/>
                <w:color w:val="222222"/>
              </w:rPr>
              <w:t>- Ban T</w:t>
            </w:r>
            <w:r w:rsidR="002244CB">
              <w:rPr>
                <w:rFonts w:ascii="Times New Roman" w:eastAsia="Times New Roman" w:hAnsi="Times New Roman" w:cs="Times New Roman"/>
                <w:color w:val="222222"/>
              </w:rPr>
              <w:t>ổ chức Trung ương</w:t>
            </w:r>
            <w:r w:rsidRPr="00935FB0">
              <w:rPr>
                <w:rFonts w:ascii="Times New Roman" w:eastAsia="Times New Roman" w:hAnsi="Times New Roman" w:cs="Times New Roman"/>
                <w:color w:val="222222"/>
              </w:rPr>
              <w:t>;</w:t>
            </w:r>
          </w:p>
          <w:p w14:paraId="6C5FDA85" w14:textId="56A4B7B3" w:rsidR="00935FB0" w:rsidRPr="00935FB0" w:rsidRDefault="00935FB0" w:rsidP="00935FB0">
            <w:pPr>
              <w:spacing w:after="0" w:line="240" w:lineRule="auto"/>
              <w:jc w:val="both"/>
              <w:rPr>
                <w:rFonts w:ascii="Times New Roman" w:eastAsia="Times New Roman" w:hAnsi="Times New Roman" w:cs="Times New Roman"/>
                <w:color w:val="222222"/>
              </w:rPr>
            </w:pPr>
            <w:r w:rsidRPr="00935FB0">
              <w:rPr>
                <w:rFonts w:ascii="Times New Roman" w:eastAsia="Times New Roman" w:hAnsi="Times New Roman" w:cs="Times New Roman"/>
                <w:color w:val="222222"/>
              </w:rPr>
              <w:t>- V</w:t>
            </w:r>
            <w:r w:rsidR="002244CB">
              <w:rPr>
                <w:rFonts w:ascii="Times New Roman" w:eastAsia="Times New Roman" w:hAnsi="Times New Roman" w:cs="Times New Roman"/>
                <w:color w:val="222222"/>
              </w:rPr>
              <w:t xml:space="preserve">ăn phòng Trung ương </w:t>
            </w:r>
            <w:r w:rsidRPr="00935FB0">
              <w:rPr>
                <w:rFonts w:ascii="Times New Roman" w:eastAsia="Times New Roman" w:hAnsi="Times New Roman" w:cs="Times New Roman"/>
                <w:color w:val="222222"/>
              </w:rPr>
              <w:t>Đảng;</w:t>
            </w:r>
          </w:p>
          <w:p w14:paraId="344F0F23" w14:textId="77777777" w:rsidR="00935FB0" w:rsidRPr="00935FB0" w:rsidRDefault="00935FB0" w:rsidP="00935FB0">
            <w:pPr>
              <w:spacing w:after="0" w:line="240" w:lineRule="auto"/>
              <w:jc w:val="both"/>
              <w:rPr>
                <w:rFonts w:ascii="Times New Roman" w:eastAsia="Times New Roman" w:hAnsi="Times New Roman" w:cs="Times New Roman"/>
                <w:color w:val="222222"/>
              </w:rPr>
            </w:pPr>
            <w:r w:rsidRPr="00935FB0">
              <w:rPr>
                <w:rFonts w:ascii="Times New Roman" w:eastAsia="Times New Roman" w:hAnsi="Times New Roman" w:cs="Times New Roman"/>
                <w:color w:val="222222"/>
              </w:rPr>
              <w:t>- Ủy ban Các vấn đề xã hội của Quốc hội (để giám sát);</w:t>
            </w:r>
          </w:p>
          <w:p w14:paraId="58047E11" w14:textId="77777777" w:rsidR="00935FB0" w:rsidRPr="00935FB0" w:rsidRDefault="00935FB0" w:rsidP="00935FB0">
            <w:pPr>
              <w:spacing w:after="0" w:line="240" w:lineRule="auto"/>
              <w:jc w:val="both"/>
              <w:rPr>
                <w:rFonts w:ascii="Times New Roman" w:eastAsia="Times New Roman" w:hAnsi="Times New Roman" w:cs="Times New Roman"/>
                <w:color w:val="222222"/>
              </w:rPr>
            </w:pPr>
            <w:r w:rsidRPr="00935FB0">
              <w:rPr>
                <w:rFonts w:ascii="Times New Roman" w:eastAsia="Times New Roman" w:hAnsi="Times New Roman" w:cs="Times New Roman"/>
                <w:color w:val="222222"/>
              </w:rPr>
              <w:t>- Văn phòng Chính phủ (Công báo, cổng TTĐT);</w:t>
            </w:r>
          </w:p>
          <w:p w14:paraId="27DD810C" w14:textId="506EAD0B" w:rsidR="00935FB0" w:rsidRPr="00935FB0" w:rsidRDefault="00935FB0" w:rsidP="00935FB0">
            <w:pPr>
              <w:spacing w:after="0" w:line="240" w:lineRule="auto"/>
              <w:jc w:val="both"/>
              <w:rPr>
                <w:rFonts w:ascii="Times New Roman" w:eastAsia="Times New Roman" w:hAnsi="Times New Roman" w:cs="Times New Roman"/>
                <w:color w:val="222222"/>
              </w:rPr>
            </w:pPr>
            <w:r w:rsidRPr="00935FB0">
              <w:rPr>
                <w:rFonts w:ascii="Times New Roman" w:eastAsia="Times New Roman" w:hAnsi="Times New Roman" w:cs="Times New Roman"/>
                <w:color w:val="222222"/>
              </w:rPr>
              <w:t>- Các Bộ, C</w:t>
            </w:r>
            <w:r w:rsidR="002244CB">
              <w:rPr>
                <w:rFonts w:ascii="Times New Roman" w:eastAsia="Times New Roman" w:hAnsi="Times New Roman" w:cs="Times New Roman"/>
                <w:color w:val="222222"/>
              </w:rPr>
              <w:t>ơ quan</w:t>
            </w:r>
            <w:r w:rsidRPr="00935FB0">
              <w:rPr>
                <w:rFonts w:ascii="Times New Roman" w:eastAsia="Times New Roman" w:hAnsi="Times New Roman" w:cs="Times New Roman"/>
                <w:color w:val="222222"/>
              </w:rPr>
              <w:t xml:space="preserve"> ngang Bộ, C</w:t>
            </w:r>
            <w:r w:rsidR="002244CB">
              <w:rPr>
                <w:rFonts w:ascii="Times New Roman" w:eastAsia="Times New Roman" w:hAnsi="Times New Roman" w:cs="Times New Roman"/>
                <w:color w:val="222222"/>
              </w:rPr>
              <w:t>ơ quan</w:t>
            </w:r>
            <w:r w:rsidRPr="00935FB0">
              <w:rPr>
                <w:rFonts w:ascii="Times New Roman" w:eastAsia="Times New Roman" w:hAnsi="Times New Roman" w:cs="Times New Roman"/>
                <w:color w:val="222222"/>
              </w:rPr>
              <w:t xml:space="preserve"> thuộc Chính phủ;</w:t>
            </w:r>
          </w:p>
          <w:p w14:paraId="77AC80DF" w14:textId="77777777" w:rsidR="00935FB0" w:rsidRPr="00935FB0" w:rsidRDefault="00935FB0" w:rsidP="00935FB0">
            <w:pPr>
              <w:spacing w:after="0" w:line="240" w:lineRule="auto"/>
              <w:jc w:val="both"/>
              <w:rPr>
                <w:rFonts w:ascii="Times New Roman" w:eastAsia="Times New Roman" w:hAnsi="Times New Roman" w:cs="Times New Roman"/>
                <w:color w:val="222222"/>
              </w:rPr>
            </w:pPr>
            <w:r w:rsidRPr="00935FB0">
              <w:rPr>
                <w:rFonts w:ascii="Times New Roman" w:eastAsia="Times New Roman" w:hAnsi="Times New Roman" w:cs="Times New Roman"/>
                <w:color w:val="222222"/>
              </w:rPr>
              <w:t>- Bộ Tư pháp (Cục KTVBQPPL);</w:t>
            </w:r>
          </w:p>
          <w:p w14:paraId="2FD8F136" w14:textId="67EE1A74" w:rsidR="00935FB0" w:rsidRPr="00935FB0" w:rsidRDefault="00935FB0" w:rsidP="00935FB0">
            <w:pPr>
              <w:spacing w:after="0" w:line="240" w:lineRule="auto"/>
              <w:jc w:val="both"/>
              <w:rPr>
                <w:rFonts w:ascii="Times New Roman" w:eastAsia="Times New Roman" w:hAnsi="Times New Roman" w:cs="Times New Roman"/>
                <w:color w:val="222222"/>
              </w:rPr>
            </w:pPr>
            <w:r w:rsidRPr="00935FB0">
              <w:rPr>
                <w:rFonts w:ascii="Times New Roman" w:eastAsia="Times New Roman" w:hAnsi="Times New Roman" w:cs="Times New Roman"/>
                <w:color w:val="222222"/>
              </w:rPr>
              <w:t>- Các đ</w:t>
            </w:r>
            <w:r w:rsidR="002244CB">
              <w:rPr>
                <w:rFonts w:ascii="Times New Roman" w:eastAsia="Times New Roman" w:hAnsi="Times New Roman" w:cs="Times New Roman"/>
                <w:color w:val="222222"/>
              </w:rPr>
              <w:t>ồng chí</w:t>
            </w:r>
            <w:r w:rsidRPr="00935FB0">
              <w:rPr>
                <w:rFonts w:ascii="Times New Roman" w:eastAsia="Times New Roman" w:hAnsi="Times New Roman" w:cs="Times New Roman"/>
                <w:color w:val="222222"/>
              </w:rPr>
              <w:t xml:space="preserve"> Thứ trưởng B</w:t>
            </w:r>
            <w:r w:rsidR="002244CB">
              <w:rPr>
                <w:rFonts w:ascii="Times New Roman" w:eastAsia="Times New Roman" w:hAnsi="Times New Roman" w:cs="Times New Roman"/>
                <w:color w:val="222222"/>
              </w:rPr>
              <w:t>ộ Y tế</w:t>
            </w:r>
            <w:r w:rsidRPr="00935FB0">
              <w:rPr>
                <w:rFonts w:ascii="Times New Roman" w:eastAsia="Times New Roman" w:hAnsi="Times New Roman" w:cs="Times New Roman"/>
                <w:color w:val="222222"/>
              </w:rPr>
              <w:t>;</w:t>
            </w:r>
          </w:p>
          <w:p w14:paraId="30AA6462" w14:textId="02E286B7" w:rsidR="00935FB0" w:rsidRPr="00935FB0" w:rsidRDefault="00935FB0" w:rsidP="00935FB0">
            <w:pPr>
              <w:spacing w:after="0" w:line="240" w:lineRule="auto"/>
              <w:jc w:val="both"/>
              <w:rPr>
                <w:rFonts w:ascii="Times New Roman" w:eastAsia="Times New Roman" w:hAnsi="Times New Roman" w:cs="Times New Roman"/>
                <w:color w:val="222222"/>
              </w:rPr>
            </w:pPr>
            <w:r w:rsidRPr="00935FB0">
              <w:rPr>
                <w:rFonts w:ascii="Times New Roman" w:eastAsia="Times New Roman" w:hAnsi="Times New Roman" w:cs="Times New Roman"/>
                <w:color w:val="222222"/>
              </w:rPr>
              <w:t>- UBND các tỉnh, thành phố trực thuộc T</w:t>
            </w:r>
            <w:r w:rsidR="002244CB">
              <w:rPr>
                <w:rFonts w:ascii="Times New Roman" w:eastAsia="Times New Roman" w:hAnsi="Times New Roman" w:cs="Times New Roman"/>
                <w:color w:val="222222"/>
              </w:rPr>
              <w:t>ung ương</w:t>
            </w:r>
            <w:r w:rsidRPr="00935FB0">
              <w:rPr>
                <w:rFonts w:ascii="Times New Roman" w:eastAsia="Times New Roman" w:hAnsi="Times New Roman" w:cs="Times New Roman"/>
                <w:color w:val="222222"/>
              </w:rPr>
              <w:t>;</w:t>
            </w:r>
          </w:p>
          <w:p w14:paraId="13D9CD2F" w14:textId="7161D6CD" w:rsidR="00935FB0" w:rsidRPr="00935FB0" w:rsidRDefault="00935FB0" w:rsidP="00935FB0">
            <w:pPr>
              <w:spacing w:after="0" w:line="240" w:lineRule="auto"/>
              <w:jc w:val="both"/>
              <w:rPr>
                <w:rFonts w:ascii="Times New Roman" w:eastAsia="Times New Roman" w:hAnsi="Times New Roman" w:cs="Times New Roman"/>
                <w:color w:val="222222"/>
              </w:rPr>
            </w:pPr>
            <w:r w:rsidRPr="00935FB0">
              <w:rPr>
                <w:rFonts w:ascii="Times New Roman" w:eastAsia="Times New Roman" w:hAnsi="Times New Roman" w:cs="Times New Roman"/>
                <w:color w:val="222222"/>
              </w:rPr>
              <w:t xml:space="preserve">- Các Vụ, Cục, Tổng cục, Văn phòng Bộ, Thanh </w:t>
            </w:r>
            <w:r w:rsidR="002244CB">
              <w:rPr>
                <w:rFonts w:ascii="Times New Roman" w:eastAsia="Times New Roman" w:hAnsi="Times New Roman" w:cs="Times New Roman"/>
                <w:color w:val="222222"/>
              </w:rPr>
              <w:t>tra Bộ Y tế</w:t>
            </w:r>
            <w:r w:rsidRPr="00935FB0">
              <w:rPr>
                <w:rFonts w:ascii="Times New Roman" w:eastAsia="Times New Roman" w:hAnsi="Times New Roman" w:cs="Times New Roman"/>
                <w:color w:val="222222"/>
              </w:rPr>
              <w:t>;</w:t>
            </w:r>
          </w:p>
          <w:p w14:paraId="25A145CA" w14:textId="77777777" w:rsidR="00935FB0" w:rsidRPr="00935FB0" w:rsidRDefault="00935FB0" w:rsidP="00935FB0">
            <w:pPr>
              <w:spacing w:after="0" w:line="240" w:lineRule="auto"/>
              <w:jc w:val="both"/>
              <w:rPr>
                <w:rFonts w:ascii="Times New Roman" w:eastAsia="Times New Roman" w:hAnsi="Times New Roman" w:cs="Times New Roman"/>
                <w:color w:val="222222"/>
              </w:rPr>
            </w:pPr>
            <w:r w:rsidRPr="00935FB0">
              <w:rPr>
                <w:rFonts w:ascii="Times New Roman" w:eastAsia="Times New Roman" w:hAnsi="Times New Roman" w:cs="Times New Roman"/>
                <w:color w:val="222222"/>
              </w:rPr>
              <w:t>- Các cơ sở khám bệnh, chữa bệnh trực thuộc Bộ Y tế;</w:t>
            </w:r>
          </w:p>
          <w:p w14:paraId="36FF1553" w14:textId="77777777" w:rsidR="00935FB0" w:rsidRPr="00935FB0" w:rsidRDefault="00935FB0" w:rsidP="00935FB0">
            <w:pPr>
              <w:spacing w:after="0" w:line="240" w:lineRule="auto"/>
              <w:jc w:val="both"/>
              <w:rPr>
                <w:rFonts w:ascii="Times New Roman" w:eastAsia="Times New Roman" w:hAnsi="Times New Roman" w:cs="Times New Roman"/>
                <w:color w:val="222222"/>
              </w:rPr>
            </w:pPr>
            <w:r w:rsidRPr="00935FB0">
              <w:rPr>
                <w:rFonts w:ascii="Times New Roman" w:eastAsia="Times New Roman" w:hAnsi="Times New Roman" w:cs="Times New Roman"/>
                <w:color w:val="222222"/>
              </w:rPr>
              <w:t>- Y tế các Bộ, ngành;</w:t>
            </w:r>
          </w:p>
          <w:p w14:paraId="72E1DACE" w14:textId="77777777" w:rsidR="00935FB0" w:rsidRPr="00935FB0" w:rsidRDefault="00935FB0" w:rsidP="00935FB0">
            <w:pPr>
              <w:spacing w:after="0" w:line="240" w:lineRule="auto"/>
              <w:jc w:val="both"/>
              <w:rPr>
                <w:rFonts w:ascii="Times New Roman" w:eastAsia="Times New Roman" w:hAnsi="Times New Roman" w:cs="Times New Roman"/>
                <w:color w:val="222222"/>
              </w:rPr>
            </w:pPr>
            <w:r w:rsidRPr="00935FB0">
              <w:rPr>
                <w:rFonts w:ascii="Times New Roman" w:eastAsia="Times New Roman" w:hAnsi="Times New Roman" w:cs="Times New Roman"/>
                <w:color w:val="222222"/>
              </w:rPr>
              <w:t>- Cổng Thông tin điện tử Bộ Y tế;</w:t>
            </w:r>
          </w:p>
          <w:p w14:paraId="5D93FFE1" w14:textId="17CDFCCB" w:rsidR="00935FB0" w:rsidRPr="00935FB0" w:rsidRDefault="00935FB0" w:rsidP="00935FB0">
            <w:pPr>
              <w:spacing w:after="0" w:line="240" w:lineRule="auto"/>
              <w:jc w:val="both"/>
              <w:rPr>
                <w:rFonts w:ascii="Times New Roman" w:eastAsia="Times New Roman" w:hAnsi="Times New Roman" w:cs="Times New Roman"/>
                <w:color w:val="222222"/>
              </w:rPr>
            </w:pPr>
            <w:r w:rsidRPr="00935FB0">
              <w:rPr>
                <w:rFonts w:ascii="Times New Roman" w:eastAsia="Times New Roman" w:hAnsi="Times New Roman" w:cs="Times New Roman"/>
                <w:color w:val="222222"/>
              </w:rPr>
              <w:t>- Sở Y tế các tỉnh, thành phố trực thuộc T</w:t>
            </w:r>
            <w:r w:rsidR="002244CB">
              <w:rPr>
                <w:rFonts w:ascii="Times New Roman" w:eastAsia="Times New Roman" w:hAnsi="Times New Roman" w:cs="Times New Roman"/>
                <w:color w:val="222222"/>
              </w:rPr>
              <w:t>rung ương</w:t>
            </w:r>
            <w:r w:rsidRPr="00935FB0">
              <w:rPr>
                <w:rFonts w:ascii="Times New Roman" w:eastAsia="Times New Roman" w:hAnsi="Times New Roman" w:cs="Times New Roman"/>
                <w:color w:val="222222"/>
              </w:rPr>
              <w:t>;</w:t>
            </w:r>
          </w:p>
          <w:p w14:paraId="11CC3C13" w14:textId="77777777" w:rsidR="00935FB0" w:rsidRPr="00935FB0" w:rsidRDefault="00935FB0" w:rsidP="00935FB0">
            <w:pPr>
              <w:spacing w:after="0" w:line="240" w:lineRule="auto"/>
              <w:jc w:val="both"/>
              <w:rPr>
                <w:rFonts w:ascii="Times New Roman" w:eastAsia="Times New Roman" w:hAnsi="Times New Roman" w:cs="Times New Roman"/>
                <w:color w:val="222222"/>
              </w:rPr>
            </w:pPr>
            <w:r w:rsidRPr="00935FB0">
              <w:rPr>
                <w:rFonts w:ascii="Times New Roman" w:eastAsia="Times New Roman" w:hAnsi="Times New Roman" w:cs="Times New Roman"/>
                <w:color w:val="222222"/>
              </w:rPr>
              <w:t>- Lưu: VT, TCCB (03b), PC (02b).</w:t>
            </w:r>
          </w:p>
        </w:tc>
        <w:tc>
          <w:tcPr>
            <w:tcW w:w="3719" w:type="dxa"/>
            <w:shd w:val="clear" w:color="auto" w:fill="FFFFFF"/>
            <w:tcMar>
              <w:top w:w="0" w:type="dxa"/>
              <w:left w:w="108" w:type="dxa"/>
              <w:bottom w:w="0" w:type="dxa"/>
              <w:right w:w="108" w:type="dxa"/>
            </w:tcMar>
            <w:hideMark/>
          </w:tcPr>
          <w:p w14:paraId="63295681" w14:textId="77777777" w:rsidR="00935FB0" w:rsidRPr="00935FB0" w:rsidRDefault="00935FB0" w:rsidP="00935FB0">
            <w:pPr>
              <w:spacing w:after="0" w:line="240" w:lineRule="auto"/>
              <w:jc w:val="center"/>
              <w:rPr>
                <w:rFonts w:ascii="Times New Roman" w:eastAsia="Times New Roman" w:hAnsi="Times New Roman" w:cs="Times New Roman"/>
                <w:color w:val="222222"/>
                <w:sz w:val="28"/>
                <w:szCs w:val="28"/>
              </w:rPr>
            </w:pPr>
            <w:r w:rsidRPr="00935FB0">
              <w:rPr>
                <w:rFonts w:ascii="Times New Roman" w:eastAsia="Times New Roman" w:hAnsi="Times New Roman" w:cs="Times New Roman"/>
                <w:b/>
                <w:bCs/>
                <w:color w:val="222222"/>
                <w:sz w:val="28"/>
                <w:szCs w:val="28"/>
              </w:rPr>
              <w:t>BỘ TRƯỞNG</w:t>
            </w:r>
          </w:p>
          <w:p w14:paraId="43E87625" w14:textId="77777777" w:rsidR="00935FB0" w:rsidRPr="00935FB0" w:rsidRDefault="00935FB0" w:rsidP="00935FB0">
            <w:pPr>
              <w:spacing w:after="0" w:line="240" w:lineRule="auto"/>
              <w:jc w:val="center"/>
              <w:rPr>
                <w:rFonts w:ascii="Times New Roman" w:eastAsia="Times New Roman" w:hAnsi="Times New Roman" w:cs="Times New Roman"/>
                <w:color w:val="222222"/>
                <w:sz w:val="28"/>
                <w:szCs w:val="28"/>
              </w:rPr>
            </w:pPr>
            <w:r w:rsidRPr="00935FB0">
              <w:rPr>
                <w:rFonts w:ascii="Times New Roman" w:eastAsia="Times New Roman" w:hAnsi="Times New Roman" w:cs="Times New Roman"/>
                <w:color w:val="222222"/>
                <w:sz w:val="28"/>
                <w:szCs w:val="28"/>
              </w:rPr>
              <w:t> </w:t>
            </w:r>
          </w:p>
          <w:p w14:paraId="480936C4" w14:textId="77777777" w:rsidR="00935FB0" w:rsidRPr="00935FB0" w:rsidRDefault="00935FB0" w:rsidP="00935FB0">
            <w:pPr>
              <w:spacing w:after="0" w:line="240" w:lineRule="auto"/>
              <w:jc w:val="center"/>
              <w:rPr>
                <w:rFonts w:ascii="Times New Roman" w:eastAsia="Times New Roman" w:hAnsi="Times New Roman" w:cs="Times New Roman"/>
                <w:color w:val="222222"/>
                <w:sz w:val="28"/>
                <w:szCs w:val="28"/>
              </w:rPr>
            </w:pPr>
            <w:r w:rsidRPr="00935FB0">
              <w:rPr>
                <w:rFonts w:ascii="Times New Roman" w:eastAsia="Times New Roman" w:hAnsi="Times New Roman" w:cs="Times New Roman"/>
                <w:color w:val="222222"/>
                <w:sz w:val="28"/>
                <w:szCs w:val="28"/>
              </w:rPr>
              <w:t> </w:t>
            </w:r>
          </w:p>
          <w:p w14:paraId="2486E86D" w14:textId="77777777" w:rsidR="00935FB0" w:rsidRPr="00935FB0" w:rsidRDefault="00935FB0" w:rsidP="00935FB0">
            <w:pPr>
              <w:spacing w:after="0" w:line="240" w:lineRule="auto"/>
              <w:jc w:val="center"/>
              <w:rPr>
                <w:rFonts w:ascii="Times New Roman" w:eastAsia="Times New Roman" w:hAnsi="Times New Roman" w:cs="Times New Roman"/>
                <w:color w:val="222222"/>
                <w:sz w:val="28"/>
                <w:szCs w:val="28"/>
              </w:rPr>
            </w:pPr>
            <w:r w:rsidRPr="00935FB0">
              <w:rPr>
                <w:rFonts w:ascii="Times New Roman" w:eastAsia="Times New Roman" w:hAnsi="Times New Roman" w:cs="Times New Roman"/>
                <w:color w:val="222222"/>
                <w:sz w:val="28"/>
                <w:szCs w:val="28"/>
              </w:rPr>
              <w:t> </w:t>
            </w:r>
          </w:p>
          <w:p w14:paraId="668F74AA" w14:textId="77777777" w:rsidR="00935FB0" w:rsidRPr="00935FB0" w:rsidRDefault="00935FB0" w:rsidP="00935FB0">
            <w:pPr>
              <w:spacing w:after="0" w:line="240" w:lineRule="auto"/>
              <w:jc w:val="center"/>
              <w:rPr>
                <w:rFonts w:ascii="Times New Roman" w:eastAsia="Times New Roman" w:hAnsi="Times New Roman" w:cs="Times New Roman"/>
                <w:color w:val="222222"/>
                <w:sz w:val="28"/>
                <w:szCs w:val="28"/>
              </w:rPr>
            </w:pPr>
            <w:r w:rsidRPr="00935FB0">
              <w:rPr>
                <w:rFonts w:ascii="Times New Roman" w:eastAsia="Times New Roman" w:hAnsi="Times New Roman" w:cs="Times New Roman"/>
                <w:color w:val="222222"/>
                <w:sz w:val="28"/>
                <w:szCs w:val="28"/>
              </w:rPr>
              <w:t> </w:t>
            </w:r>
          </w:p>
          <w:p w14:paraId="287B7A25" w14:textId="77777777" w:rsidR="00935FB0" w:rsidRPr="00935FB0" w:rsidRDefault="00935FB0" w:rsidP="00935FB0">
            <w:pPr>
              <w:spacing w:after="0" w:line="240" w:lineRule="auto"/>
              <w:jc w:val="center"/>
              <w:rPr>
                <w:rFonts w:ascii="Times New Roman" w:eastAsia="Times New Roman" w:hAnsi="Times New Roman" w:cs="Times New Roman"/>
                <w:color w:val="222222"/>
                <w:sz w:val="28"/>
                <w:szCs w:val="28"/>
              </w:rPr>
            </w:pPr>
            <w:r w:rsidRPr="00935FB0">
              <w:rPr>
                <w:rFonts w:ascii="Times New Roman" w:eastAsia="Times New Roman" w:hAnsi="Times New Roman" w:cs="Times New Roman"/>
                <w:color w:val="222222"/>
                <w:sz w:val="28"/>
                <w:szCs w:val="28"/>
              </w:rPr>
              <w:t> </w:t>
            </w:r>
          </w:p>
          <w:p w14:paraId="2409B5DC" w14:textId="77777777" w:rsidR="00935FB0" w:rsidRPr="00935FB0" w:rsidRDefault="00935FB0" w:rsidP="00935FB0">
            <w:pPr>
              <w:spacing w:after="0" w:line="240" w:lineRule="auto"/>
              <w:jc w:val="center"/>
              <w:rPr>
                <w:rFonts w:ascii="Times New Roman" w:eastAsia="Times New Roman" w:hAnsi="Times New Roman" w:cs="Times New Roman"/>
                <w:color w:val="222222"/>
                <w:sz w:val="28"/>
                <w:szCs w:val="28"/>
              </w:rPr>
            </w:pPr>
            <w:r w:rsidRPr="00935FB0">
              <w:rPr>
                <w:rFonts w:ascii="Times New Roman" w:eastAsia="Times New Roman" w:hAnsi="Times New Roman" w:cs="Times New Roman"/>
                <w:b/>
                <w:bCs/>
                <w:color w:val="222222"/>
                <w:sz w:val="28"/>
                <w:szCs w:val="28"/>
              </w:rPr>
              <w:t>Nguyễn Thanh Long</w:t>
            </w:r>
          </w:p>
          <w:p w14:paraId="2392794A" w14:textId="77777777" w:rsidR="00935FB0" w:rsidRPr="00935FB0" w:rsidRDefault="00935FB0" w:rsidP="00935FB0">
            <w:pPr>
              <w:spacing w:after="0" w:line="240" w:lineRule="auto"/>
              <w:jc w:val="center"/>
              <w:rPr>
                <w:rFonts w:ascii="Times New Roman" w:eastAsia="Times New Roman" w:hAnsi="Times New Roman" w:cs="Times New Roman"/>
                <w:color w:val="222222"/>
                <w:sz w:val="28"/>
                <w:szCs w:val="28"/>
              </w:rPr>
            </w:pPr>
            <w:r w:rsidRPr="00935FB0">
              <w:rPr>
                <w:rFonts w:ascii="Times New Roman" w:eastAsia="Times New Roman" w:hAnsi="Times New Roman" w:cs="Times New Roman"/>
                <w:color w:val="222222"/>
                <w:sz w:val="28"/>
                <w:szCs w:val="28"/>
              </w:rPr>
              <w:t> </w:t>
            </w:r>
          </w:p>
          <w:p w14:paraId="4543C07C" w14:textId="77777777" w:rsidR="00935FB0" w:rsidRPr="00935FB0" w:rsidRDefault="00935FB0" w:rsidP="00935FB0">
            <w:pPr>
              <w:spacing w:after="0" w:line="240" w:lineRule="auto"/>
              <w:jc w:val="both"/>
              <w:rPr>
                <w:rFonts w:ascii="Times New Roman" w:eastAsia="Times New Roman" w:hAnsi="Times New Roman" w:cs="Times New Roman"/>
                <w:color w:val="222222"/>
                <w:sz w:val="28"/>
                <w:szCs w:val="28"/>
              </w:rPr>
            </w:pPr>
            <w:r w:rsidRPr="00935FB0">
              <w:rPr>
                <w:rFonts w:ascii="Times New Roman" w:eastAsia="Times New Roman" w:hAnsi="Times New Roman" w:cs="Times New Roman"/>
                <w:color w:val="222222"/>
                <w:sz w:val="28"/>
                <w:szCs w:val="28"/>
              </w:rPr>
              <w:t> </w:t>
            </w:r>
          </w:p>
        </w:tc>
      </w:tr>
    </w:tbl>
    <w:p w14:paraId="75AF6BBE" w14:textId="7D1A3975" w:rsidR="000E297D" w:rsidRPr="00935FB0" w:rsidRDefault="00935FB0" w:rsidP="00935FB0">
      <w:pPr>
        <w:shd w:val="clear" w:color="auto" w:fill="FFFFFF"/>
        <w:tabs>
          <w:tab w:val="left" w:pos="993"/>
        </w:tabs>
        <w:spacing w:before="120" w:after="0" w:line="271" w:lineRule="auto"/>
        <w:jc w:val="both"/>
        <w:rPr>
          <w:rFonts w:ascii="Times New Roman" w:eastAsia="Times New Roman" w:hAnsi="Times New Roman" w:cs="Times New Roman"/>
          <w:color w:val="000000"/>
          <w:sz w:val="28"/>
          <w:szCs w:val="28"/>
        </w:rPr>
      </w:pPr>
      <w:r w:rsidRPr="00935FB0">
        <w:rPr>
          <w:rFonts w:ascii="Times New Roman" w:eastAsia="Times New Roman" w:hAnsi="Times New Roman" w:cs="Times New Roman"/>
          <w:color w:val="000000"/>
          <w:sz w:val="28"/>
          <w:szCs w:val="28"/>
        </w:rPr>
        <w:t xml:space="preserve"> </w:t>
      </w:r>
    </w:p>
    <w:p w14:paraId="1BAC9957" w14:textId="3D261F87" w:rsidR="00620642" w:rsidRDefault="00620642" w:rsidP="000E297D">
      <w:pPr>
        <w:pStyle w:val="ListParagraph"/>
        <w:shd w:val="clear" w:color="auto" w:fill="FFFFFF"/>
        <w:tabs>
          <w:tab w:val="left" w:pos="993"/>
        </w:tabs>
        <w:spacing w:before="120" w:after="0" w:line="271" w:lineRule="auto"/>
        <w:ind w:left="0" w:firstLine="720"/>
        <w:jc w:val="both"/>
        <w:rPr>
          <w:rFonts w:ascii="Times New Roman" w:eastAsia="Times New Roman" w:hAnsi="Times New Roman" w:cs="Times New Roman"/>
          <w:color w:val="000000"/>
          <w:sz w:val="28"/>
          <w:szCs w:val="28"/>
        </w:rPr>
      </w:pPr>
    </w:p>
    <w:p w14:paraId="2A3AB06C" w14:textId="288EE359" w:rsidR="002244CB" w:rsidRDefault="002244CB" w:rsidP="000E297D">
      <w:pPr>
        <w:pStyle w:val="ListParagraph"/>
        <w:shd w:val="clear" w:color="auto" w:fill="FFFFFF"/>
        <w:tabs>
          <w:tab w:val="left" w:pos="993"/>
        </w:tabs>
        <w:spacing w:before="120" w:after="0" w:line="271" w:lineRule="auto"/>
        <w:ind w:left="0" w:firstLine="720"/>
        <w:jc w:val="both"/>
        <w:rPr>
          <w:rFonts w:ascii="Times New Roman" w:eastAsia="Times New Roman" w:hAnsi="Times New Roman" w:cs="Times New Roman"/>
          <w:color w:val="000000"/>
          <w:sz w:val="28"/>
          <w:szCs w:val="28"/>
        </w:rPr>
      </w:pPr>
    </w:p>
    <w:p w14:paraId="0CB48515" w14:textId="04622F81" w:rsidR="002244CB" w:rsidRDefault="002244CB" w:rsidP="000E297D">
      <w:pPr>
        <w:pStyle w:val="ListParagraph"/>
        <w:shd w:val="clear" w:color="auto" w:fill="FFFFFF"/>
        <w:tabs>
          <w:tab w:val="left" w:pos="993"/>
        </w:tabs>
        <w:spacing w:before="120" w:after="0" w:line="271" w:lineRule="auto"/>
        <w:ind w:left="0" w:firstLine="720"/>
        <w:jc w:val="both"/>
        <w:rPr>
          <w:rFonts w:ascii="Times New Roman" w:eastAsia="Times New Roman" w:hAnsi="Times New Roman" w:cs="Times New Roman"/>
          <w:color w:val="000000"/>
          <w:sz w:val="28"/>
          <w:szCs w:val="28"/>
        </w:rPr>
      </w:pPr>
    </w:p>
    <w:p w14:paraId="45C5162B" w14:textId="34F05334" w:rsidR="002244CB" w:rsidRDefault="002244CB" w:rsidP="000E297D">
      <w:pPr>
        <w:pStyle w:val="ListParagraph"/>
        <w:shd w:val="clear" w:color="auto" w:fill="FFFFFF"/>
        <w:tabs>
          <w:tab w:val="left" w:pos="993"/>
        </w:tabs>
        <w:spacing w:before="120" w:after="0" w:line="271" w:lineRule="auto"/>
        <w:ind w:left="0" w:firstLine="720"/>
        <w:jc w:val="both"/>
        <w:rPr>
          <w:rFonts w:ascii="Times New Roman" w:eastAsia="Times New Roman" w:hAnsi="Times New Roman" w:cs="Times New Roman"/>
          <w:color w:val="000000"/>
          <w:sz w:val="28"/>
          <w:szCs w:val="28"/>
        </w:rPr>
      </w:pPr>
    </w:p>
    <w:p w14:paraId="02B4B4BB" w14:textId="77777777" w:rsidR="002244CB" w:rsidRPr="00B30B28" w:rsidRDefault="002244CB" w:rsidP="000E297D">
      <w:pPr>
        <w:pStyle w:val="ListParagraph"/>
        <w:shd w:val="clear" w:color="auto" w:fill="FFFFFF"/>
        <w:tabs>
          <w:tab w:val="left" w:pos="993"/>
        </w:tabs>
        <w:spacing w:before="120" w:after="0" w:line="271" w:lineRule="auto"/>
        <w:ind w:left="0" w:firstLine="720"/>
        <w:jc w:val="both"/>
        <w:rPr>
          <w:rFonts w:ascii="Times New Roman" w:eastAsia="Times New Roman" w:hAnsi="Times New Roman" w:cs="Times New Roman"/>
          <w:color w:val="000000"/>
          <w:sz w:val="28"/>
          <w:szCs w:val="28"/>
        </w:rPr>
      </w:pPr>
    </w:p>
    <w:p w14:paraId="6E226CE7" w14:textId="19228EC0" w:rsidR="009E0FE6" w:rsidRPr="009E0FE6" w:rsidRDefault="009E0FE6" w:rsidP="009E0FE6">
      <w:pPr>
        <w:shd w:val="clear" w:color="auto" w:fill="FFFFFF"/>
        <w:spacing w:before="60" w:after="0" w:line="271" w:lineRule="auto"/>
        <w:jc w:val="both"/>
        <w:rPr>
          <w:rFonts w:ascii="Times New Roman" w:eastAsia="Times New Roman" w:hAnsi="Times New Roman" w:cs="Times New Roman"/>
          <w:color w:val="000000"/>
          <w:sz w:val="28"/>
          <w:szCs w:val="28"/>
        </w:rPr>
      </w:pPr>
    </w:p>
    <w:sectPr w:rsidR="009E0FE6" w:rsidRPr="009E0FE6" w:rsidSect="00AB3204">
      <w:headerReference w:type="default" r:id="rId9"/>
      <w:footerReference w:type="default" r:id="rId10"/>
      <w:pgSz w:w="11907" w:h="16840" w:code="9"/>
      <w:pgMar w:top="1418"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36664" w14:textId="77777777" w:rsidR="00E94292" w:rsidRDefault="00E94292" w:rsidP="000728A9">
      <w:pPr>
        <w:spacing w:after="0" w:line="240" w:lineRule="auto"/>
      </w:pPr>
      <w:r>
        <w:separator/>
      </w:r>
    </w:p>
  </w:endnote>
  <w:endnote w:type="continuationSeparator" w:id="0">
    <w:p w14:paraId="2BAAA340" w14:textId="77777777" w:rsidR="00E94292" w:rsidRDefault="00E94292" w:rsidP="00072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1E27F" w14:textId="472E05EB" w:rsidR="0082086D" w:rsidRDefault="0082086D">
    <w:pPr>
      <w:pStyle w:val="Footer"/>
      <w:jc w:val="center"/>
    </w:pPr>
  </w:p>
  <w:p w14:paraId="6F830B16" w14:textId="77777777" w:rsidR="0082086D" w:rsidRDefault="008208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57C07" w14:textId="77777777" w:rsidR="00E94292" w:rsidRDefault="00E94292" w:rsidP="000728A9">
      <w:pPr>
        <w:spacing w:after="0" w:line="240" w:lineRule="auto"/>
      </w:pPr>
      <w:r>
        <w:separator/>
      </w:r>
    </w:p>
  </w:footnote>
  <w:footnote w:type="continuationSeparator" w:id="0">
    <w:p w14:paraId="7B4BEAB2" w14:textId="77777777" w:rsidR="00E94292" w:rsidRDefault="00E94292" w:rsidP="000728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235264"/>
      <w:docPartObj>
        <w:docPartGallery w:val="Page Numbers (Top of Page)"/>
        <w:docPartUnique/>
      </w:docPartObj>
    </w:sdtPr>
    <w:sdtEndPr>
      <w:rPr>
        <w:rFonts w:ascii="Times New Roman" w:hAnsi="Times New Roman" w:cs="Times New Roman"/>
        <w:noProof/>
        <w:sz w:val="28"/>
        <w:szCs w:val="28"/>
      </w:rPr>
    </w:sdtEndPr>
    <w:sdtContent>
      <w:p w14:paraId="196F6E4D" w14:textId="5C2063C4" w:rsidR="0082086D" w:rsidRPr="0082086D" w:rsidRDefault="0082086D">
        <w:pPr>
          <w:pStyle w:val="Header"/>
          <w:jc w:val="center"/>
          <w:rPr>
            <w:rFonts w:ascii="Times New Roman" w:hAnsi="Times New Roman" w:cs="Times New Roman"/>
            <w:sz w:val="28"/>
            <w:szCs w:val="28"/>
          </w:rPr>
        </w:pPr>
        <w:r w:rsidRPr="0082086D">
          <w:rPr>
            <w:rFonts w:ascii="Times New Roman" w:hAnsi="Times New Roman" w:cs="Times New Roman"/>
            <w:sz w:val="28"/>
            <w:szCs w:val="28"/>
          </w:rPr>
          <w:fldChar w:fldCharType="begin"/>
        </w:r>
        <w:r w:rsidRPr="0082086D">
          <w:rPr>
            <w:rFonts w:ascii="Times New Roman" w:hAnsi="Times New Roman" w:cs="Times New Roman"/>
            <w:sz w:val="28"/>
            <w:szCs w:val="28"/>
          </w:rPr>
          <w:instrText xml:space="preserve"> PAGE   \* MERGEFORMAT </w:instrText>
        </w:r>
        <w:r w:rsidRPr="0082086D">
          <w:rPr>
            <w:rFonts w:ascii="Times New Roman" w:hAnsi="Times New Roman" w:cs="Times New Roman"/>
            <w:sz w:val="28"/>
            <w:szCs w:val="28"/>
          </w:rPr>
          <w:fldChar w:fldCharType="separate"/>
        </w:r>
        <w:r w:rsidR="006E2EC7">
          <w:rPr>
            <w:rFonts w:ascii="Times New Roman" w:hAnsi="Times New Roman" w:cs="Times New Roman"/>
            <w:noProof/>
            <w:sz w:val="28"/>
            <w:szCs w:val="28"/>
          </w:rPr>
          <w:t>4</w:t>
        </w:r>
        <w:r w:rsidRPr="0082086D">
          <w:rPr>
            <w:rFonts w:ascii="Times New Roman" w:hAnsi="Times New Roman" w:cs="Times New Roman"/>
            <w:noProof/>
            <w:sz w:val="28"/>
            <w:szCs w:val="28"/>
          </w:rPr>
          <w:fldChar w:fldCharType="end"/>
        </w:r>
      </w:p>
    </w:sdtContent>
  </w:sdt>
  <w:p w14:paraId="3FD91EE9" w14:textId="77777777" w:rsidR="000728A9" w:rsidRDefault="000728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25735"/>
    <w:multiLevelType w:val="hybridMultilevel"/>
    <w:tmpl w:val="85F8F5A2"/>
    <w:lvl w:ilvl="0" w:tplc="32206B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186439"/>
    <w:multiLevelType w:val="hybridMultilevel"/>
    <w:tmpl w:val="0DDC36DC"/>
    <w:lvl w:ilvl="0" w:tplc="C55C06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A71E6B"/>
    <w:multiLevelType w:val="hybridMultilevel"/>
    <w:tmpl w:val="2D543EB2"/>
    <w:lvl w:ilvl="0" w:tplc="F9F4C8F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D244F8D"/>
    <w:multiLevelType w:val="hybridMultilevel"/>
    <w:tmpl w:val="9AB8F9EA"/>
    <w:lvl w:ilvl="0" w:tplc="3F1A4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286492"/>
    <w:multiLevelType w:val="hybridMultilevel"/>
    <w:tmpl w:val="8EE67330"/>
    <w:lvl w:ilvl="0" w:tplc="CF16F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B90109"/>
    <w:multiLevelType w:val="hybridMultilevel"/>
    <w:tmpl w:val="9E606798"/>
    <w:lvl w:ilvl="0" w:tplc="17CC49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C541060"/>
    <w:multiLevelType w:val="hybridMultilevel"/>
    <w:tmpl w:val="6A40ACBC"/>
    <w:lvl w:ilvl="0" w:tplc="A6548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FE6"/>
    <w:rsid w:val="000328F4"/>
    <w:rsid w:val="00033961"/>
    <w:rsid w:val="000728A9"/>
    <w:rsid w:val="000920EA"/>
    <w:rsid w:val="000C2D8F"/>
    <w:rsid w:val="000E297D"/>
    <w:rsid w:val="001509B2"/>
    <w:rsid w:val="0017270F"/>
    <w:rsid w:val="001B4542"/>
    <w:rsid w:val="002114BD"/>
    <w:rsid w:val="002244CB"/>
    <w:rsid w:val="00241137"/>
    <w:rsid w:val="002863FA"/>
    <w:rsid w:val="002C3AF8"/>
    <w:rsid w:val="00355165"/>
    <w:rsid w:val="003F2ED3"/>
    <w:rsid w:val="00451214"/>
    <w:rsid w:val="0045124F"/>
    <w:rsid w:val="00481FED"/>
    <w:rsid w:val="004A0FD0"/>
    <w:rsid w:val="00532D73"/>
    <w:rsid w:val="00545567"/>
    <w:rsid w:val="005849FE"/>
    <w:rsid w:val="005A40A2"/>
    <w:rsid w:val="005B6905"/>
    <w:rsid w:val="005E5B1E"/>
    <w:rsid w:val="006103B4"/>
    <w:rsid w:val="00620642"/>
    <w:rsid w:val="00640CC5"/>
    <w:rsid w:val="00642B66"/>
    <w:rsid w:val="006B5E78"/>
    <w:rsid w:val="006E2EC7"/>
    <w:rsid w:val="00754999"/>
    <w:rsid w:val="0076418A"/>
    <w:rsid w:val="007C3373"/>
    <w:rsid w:val="00804CB4"/>
    <w:rsid w:val="0082086D"/>
    <w:rsid w:val="00827767"/>
    <w:rsid w:val="008417F6"/>
    <w:rsid w:val="008437C1"/>
    <w:rsid w:val="008E03AD"/>
    <w:rsid w:val="008E5F7B"/>
    <w:rsid w:val="00935FB0"/>
    <w:rsid w:val="00952D24"/>
    <w:rsid w:val="00993EF3"/>
    <w:rsid w:val="009E0FE6"/>
    <w:rsid w:val="00A46A6E"/>
    <w:rsid w:val="00A704B5"/>
    <w:rsid w:val="00AB3204"/>
    <w:rsid w:val="00B223A1"/>
    <w:rsid w:val="00B30B28"/>
    <w:rsid w:val="00B717B9"/>
    <w:rsid w:val="00B853FF"/>
    <w:rsid w:val="00BF264F"/>
    <w:rsid w:val="00C62141"/>
    <w:rsid w:val="00C62FEA"/>
    <w:rsid w:val="00C8450B"/>
    <w:rsid w:val="00C85D68"/>
    <w:rsid w:val="00C9004B"/>
    <w:rsid w:val="00CE7B82"/>
    <w:rsid w:val="00D004AA"/>
    <w:rsid w:val="00D23A34"/>
    <w:rsid w:val="00DE02C6"/>
    <w:rsid w:val="00E94292"/>
    <w:rsid w:val="00EB3E96"/>
    <w:rsid w:val="00F2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0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B82"/>
    <w:pPr>
      <w:ind w:left="720"/>
      <w:contextualSpacing/>
    </w:pPr>
  </w:style>
  <w:style w:type="paragraph" w:styleId="BalloonText">
    <w:name w:val="Balloon Text"/>
    <w:basedOn w:val="Normal"/>
    <w:link w:val="BalloonTextChar"/>
    <w:uiPriority w:val="99"/>
    <w:semiHidden/>
    <w:unhideWhenUsed/>
    <w:rsid w:val="004A0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FD0"/>
    <w:rPr>
      <w:rFonts w:ascii="Segoe UI" w:hAnsi="Segoe UI" w:cs="Segoe UI"/>
      <w:sz w:val="18"/>
      <w:szCs w:val="18"/>
    </w:rPr>
  </w:style>
  <w:style w:type="paragraph" w:styleId="Header">
    <w:name w:val="header"/>
    <w:basedOn w:val="Normal"/>
    <w:link w:val="HeaderChar"/>
    <w:uiPriority w:val="99"/>
    <w:unhideWhenUsed/>
    <w:rsid w:val="00072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8A9"/>
  </w:style>
  <w:style w:type="paragraph" w:styleId="Footer">
    <w:name w:val="footer"/>
    <w:basedOn w:val="Normal"/>
    <w:link w:val="FooterChar"/>
    <w:uiPriority w:val="99"/>
    <w:unhideWhenUsed/>
    <w:rsid w:val="00072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8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B82"/>
    <w:pPr>
      <w:ind w:left="720"/>
      <w:contextualSpacing/>
    </w:pPr>
  </w:style>
  <w:style w:type="paragraph" w:styleId="BalloonText">
    <w:name w:val="Balloon Text"/>
    <w:basedOn w:val="Normal"/>
    <w:link w:val="BalloonTextChar"/>
    <w:uiPriority w:val="99"/>
    <w:semiHidden/>
    <w:unhideWhenUsed/>
    <w:rsid w:val="004A0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FD0"/>
    <w:rPr>
      <w:rFonts w:ascii="Segoe UI" w:hAnsi="Segoe UI" w:cs="Segoe UI"/>
      <w:sz w:val="18"/>
      <w:szCs w:val="18"/>
    </w:rPr>
  </w:style>
  <w:style w:type="paragraph" w:styleId="Header">
    <w:name w:val="header"/>
    <w:basedOn w:val="Normal"/>
    <w:link w:val="HeaderChar"/>
    <w:uiPriority w:val="99"/>
    <w:unhideWhenUsed/>
    <w:rsid w:val="00072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8A9"/>
  </w:style>
  <w:style w:type="paragraph" w:styleId="Footer">
    <w:name w:val="footer"/>
    <w:basedOn w:val="Normal"/>
    <w:link w:val="FooterChar"/>
    <w:uiPriority w:val="99"/>
    <w:unhideWhenUsed/>
    <w:rsid w:val="00072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59360">
      <w:bodyDiv w:val="1"/>
      <w:marLeft w:val="0"/>
      <w:marRight w:val="0"/>
      <w:marTop w:val="0"/>
      <w:marBottom w:val="0"/>
      <w:divBdr>
        <w:top w:val="none" w:sz="0" w:space="0" w:color="auto"/>
        <w:left w:val="none" w:sz="0" w:space="0" w:color="auto"/>
        <w:bottom w:val="none" w:sz="0" w:space="0" w:color="auto"/>
        <w:right w:val="none" w:sz="0" w:space="0" w:color="auto"/>
      </w:divBdr>
    </w:div>
    <w:div w:id="120895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AB4FC-F518-43D2-B154-87778928E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4</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DHYHN</cp:lastModifiedBy>
  <cp:revision>18</cp:revision>
  <cp:lastPrinted>2021-10-13T03:47:00Z</cp:lastPrinted>
  <dcterms:created xsi:type="dcterms:W3CDTF">2021-09-15T04:04:00Z</dcterms:created>
  <dcterms:modified xsi:type="dcterms:W3CDTF">2021-10-13T03:47:00Z</dcterms:modified>
</cp:coreProperties>
</file>